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3" w:rsidRDefault="00082B93" w:rsidP="00082B93">
      <w:pPr>
        <w:pStyle w:val="a7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>УТВЕРЖДАЮ</w:t>
      </w:r>
    </w:p>
    <w:p w:rsidR="00082B93" w:rsidRDefault="00082B93" w:rsidP="00082B93">
      <w:pPr>
        <w:pStyle w:val="a7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Начальник управления образования </w:t>
      </w:r>
      <w:r>
        <w:rPr>
          <w:szCs w:val="20"/>
        </w:rPr>
        <w:br/>
        <w:t>администрации Советского района</w:t>
      </w:r>
    </w:p>
    <w:p w:rsidR="00082B93" w:rsidRDefault="00082B93" w:rsidP="00082B93">
      <w:pPr>
        <w:pStyle w:val="a7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 города Нижнего Новгорода</w:t>
      </w:r>
    </w:p>
    <w:p w:rsidR="00082B93" w:rsidRDefault="00082B93" w:rsidP="00082B93">
      <w:pPr>
        <w:pStyle w:val="a7"/>
        <w:spacing w:before="0" w:beforeAutospacing="0" w:after="0" w:afterAutospacing="0"/>
        <w:jc w:val="right"/>
        <w:rPr>
          <w:szCs w:val="20"/>
        </w:rPr>
      </w:pPr>
      <w:r>
        <w:rPr>
          <w:szCs w:val="20"/>
        </w:rPr>
        <w:t xml:space="preserve">______________ Г. В. Бурова </w:t>
      </w:r>
    </w:p>
    <w:p w:rsidR="00082B93" w:rsidRDefault="00082B93" w:rsidP="00082B93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 2019 г</w:t>
      </w:r>
    </w:p>
    <w:p w:rsidR="00082B93" w:rsidRDefault="00082B93" w:rsidP="00082B93">
      <w:pPr>
        <w:spacing w:after="0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82B93" w:rsidRDefault="00082B93" w:rsidP="00082B93">
      <w:pPr>
        <w:spacing w:after="0"/>
        <w:rPr>
          <w:rFonts w:ascii="Times New Roman" w:hAnsi="Times New Roman"/>
          <w:sz w:val="16"/>
          <w:szCs w:val="16"/>
        </w:rPr>
      </w:pPr>
    </w:p>
    <w:p w:rsidR="00082B93" w:rsidRDefault="00082B93" w:rsidP="00082B93">
      <w:pPr>
        <w:pStyle w:val="1"/>
      </w:pPr>
      <w:r>
        <w:t>ПОЛОЖЕНИЕ</w:t>
      </w:r>
    </w:p>
    <w:p w:rsidR="00082B93" w:rsidRDefault="00082B93" w:rsidP="00082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540E3E">
        <w:rPr>
          <w:rFonts w:ascii="Times New Roman" w:hAnsi="Times New Roman"/>
          <w:b/>
          <w:sz w:val="24"/>
          <w:szCs w:val="24"/>
        </w:rPr>
        <w:t>районно</w:t>
      </w:r>
      <w:r>
        <w:rPr>
          <w:rFonts w:ascii="Times New Roman" w:hAnsi="Times New Roman"/>
          <w:b/>
          <w:sz w:val="24"/>
          <w:szCs w:val="24"/>
        </w:rPr>
        <w:t>й акции «Сын. Отец. Отечество»</w:t>
      </w:r>
    </w:p>
    <w:p w:rsidR="00082B93" w:rsidRDefault="00082B93" w:rsidP="00082B9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82B93" w:rsidRDefault="00082B93" w:rsidP="00082B9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Утверждение в обществе статуса отца, престижа отцовства в формировании ценностных жизненных принципов и личной ответственности за укрепление семьи и всестороннее воспитание детей. </w:t>
      </w:r>
    </w:p>
    <w:p w:rsidR="00082B93" w:rsidRDefault="00082B93" w:rsidP="00082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>Задачи:</w:t>
      </w:r>
    </w:p>
    <w:p w:rsidR="00082B93" w:rsidRDefault="00082B93" w:rsidP="00082B93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Активизация деятельности отцов в управлении развитием воспитания в образовательных учреждениях. Создание и популяризация отцовского движения в каждом ОУ.</w:t>
      </w:r>
    </w:p>
    <w:p w:rsidR="00082B93" w:rsidRDefault="00082B93" w:rsidP="00082B93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Популяризация лучшего опыта отцов в создании благополучной, творческой, счастливой семьи и личной ответственности за воспитание детей, патриотов своей Родины, за безопасность их жизни и будущего развития. </w:t>
      </w:r>
    </w:p>
    <w:p w:rsidR="00082B93" w:rsidRDefault="00082B93" w:rsidP="00082B93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условий для проявления активной жизненной позиции отцов в совместной деятельности по реализации в образовательных учреждениях национального проекта «Образование», подготовке и проведении 75-летия Победы в ВОВ.</w:t>
      </w:r>
    </w:p>
    <w:p w:rsidR="00082B93" w:rsidRDefault="00082B93" w:rsidP="00082B9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Накопление и пропаганда положительного опыта отцовского воспитания и </w:t>
      </w:r>
      <w:r>
        <w:rPr>
          <w:rFonts w:ascii="Times New Roman" w:hAnsi="Times New Roman"/>
          <w:sz w:val="20"/>
          <w:szCs w:val="20"/>
        </w:rPr>
        <w:t>лучших практик отцовского движения</w:t>
      </w:r>
      <w:r>
        <w:rPr>
          <w:rFonts w:ascii="Times New Roman" w:hAnsi="Times New Roman"/>
          <w:bCs/>
          <w:sz w:val="20"/>
          <w:szCs w:val="20"/>
        </w:rPr>
        <w:t xml:space="preserve"> в целях дальнейшего совершенствования развития воспитания в образовании</w:t>
      </w:r>
      <w:r>
        <w:rPr>
          <w:rFonts w:ascii="Times New Roman" w:hAnsi="Times New Roman"/>
          <w:sz w:val="20"/>
          <w:szCs w:val="20"/>
        </w:rPr>
        <w:t>.</w:t>
      </w:r>
    </w:p>
    <w:p w:rsidR="00082B93" w:rsidRDefault="00082B93" w:rsidP="00082B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Организаторы:</w:t>
      </w:r>
    </w:p>
    <w:p w:rsidR="00082B93" w:rsidRPr="00082B93" w:rsidRDefault="00082B93" w:rsidP="00082B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082B93">
        <w:rPr>
          <w:rFonts w:ascii="Times New Roman" w:hAnsi="Times New Roman"/>
          <w:sz w:val="20"/>
          <w:szCs w:val="20"/>
        </w:rPr>
        <w:t>Управление образование администрации Советского района города Нижнего Новгорода</w:t>
      </w:r>
    </w:p>
    <w:p w:rsidR="00082B93" w:rsidRPr="00082B93" w:rsidRDefault="00082B93" w:rsidP="00082B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2B93">
        <w:rPr>
          <w:rFonts w:ascii="Times New Roman" w:hAnsi="Times New Roman"/>
          <w:sz w:val="20"/>
          <w:szCs w:val="20"/>
        </w:rPr>
        <w:t xml:space="preserve">- </w:t>
      </w:r>
      <w:r w:rsidRPr="00082B93">
        <w:rPr>
          <w:rFonts w:ascii="Times New Roman" w:hAnsi="Times New Roman"/>
          <w:sz w:val="20"/>
          <w:szCs w:val="20"/>
        </w:rPr>
        <w:t>МБУ ДО «Центр внешкольной работы «Золотой ключик»».</w:t>
      </w:r>
    </w:p>
    <w:p w:rsidR="00082B93" w:rsidRDefault="00082B93" w:rsidP="00082B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Участники</w:t>
      </w:r>
    </w:p>
    <w:p w:rsidR="00082B93" w:rsidRDefault="00082B93" w:rsidP="00082B9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конкурсе принимают участие педагогические, родительские коллективы и учащиеся образовательных учреждений всех видов и типов, отцы (в порядке выдвижения их кандидатур образовательными, общественными организациями, семьями). </w:t>
      </w:r>
    </w:p>
    <w:p w:rsidR="00082B93" w:rsidRDefault="00082B93" w:rsidP="00082B93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Сроки проведения акции</w:t>
      </w:r>
    </w:p>
    <w:p w:rsidR="00082B93" w:rsidRDefault="00082B93" w:rsidP="00082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Акция состоит из блоков:</w:t>
      </w:r>
    </w:p>
    <w:p w:rsidR="00082B93" w:rsidRDefault="00082B93" w:rsidP="00082B93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Мероприятия, посвященные 75-летию Победы в </w:t>
      </w:r>
      <w:proofErr w:type="spellStart"/>
      <w:r>
        <w:rPr>
          <w:rFonts w:ascii="Times New Roman" w:hAnsi="Times New Roman"/>
          <w:sz w:val="20"/>
          <w:szCs w:val="20"/>
        </w:rPr>
        <w:t>ВОв</w:t>
      </w:r>
      <w:proofErr w:type="spellEnd"/>
      <w:r>
        <w:rPr>
          <w:rFonts w:ascii="Times New Roman" w:hAnsi="Times New Roman"/>
          <w:sz w:val="20"/>
          <w:szCs w:val="20"/>
        </w:rPr>
        <w:t xml:space="preserve"> и</w:t>
      </w:r>
      <w:r>
        <w:rPr>
          <w:rFonts w:ascii="Times New Roman" w:hAnsi="Times New Roman"/>
          <w:sz w:val="20"/>
          <w:szCs w:val="20"/>
        </w:rPr>
        <w:t xml:space="preserve"> Дню защитника Отечества – до 20</w:t>
      </w:r>
      <w:r>
        <w:rPr>
          <w:rFonts w:ascii="Times New Roman" w:hAnsi="Times New Roman"/>
          <w:sz w:val="20"/>
          <w:szCs w:val="20"/>
        </w:rPr>
        <w:t xml:space="preserve"> февраля 2020 года</w:t>
      </w:r>
    </w:p>
    <w:p w:rsidR="00082B93" w:rsidRDefault="00082B93" w:rsidP="00082B93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Районный конкурс</w:t>
      </w:r>
      <w:r>
        <w:rPr>
          <w:rFonts w:ascii="Times New Roman" w:hAnsi="Times New Roman"/>
          <w:sz w:val="20"/>
          <w:szCs w:val="20"/>
        </w:rPr>
        <w:t xml:space="preserve"> детских творческих ра</w:t>
      </w:r>
      <w:r>
        <w:rPr>
          <w:rFonts w:ascii="Times New Roman" w:hAnsi="Times New Roman"/>
          <w:sz w:val="20"/>
          <w:szCs w:val="20"/>
        </w:rPr>
        <w:t>бот «России верные сыны» - до 10</w:t>
      </w:r>
      <w:r>
        <w:rPr>
          <w:rFonts w:ascii="Times New Roman" w:hAnsi="Times New Roman"/>
          <w:sz w:val="20"/>
          <w:szCs w:val="20"/>
        </w:rPr>
        <w:t xml:space="preserve"> февраля 2020 года.</w:t>
      </w:r>
    </w:p>
    <w:p w:rsidR="00082B93" w:rsidRDefault="00082B93" w:rsidP="00082B93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Районный конкурс «Папа года 2020» - до 5 февраля 2020 года.</w:t>
      </w:r>
    </w:p>
    <w:p w:rsidR="00082B93" w:rsidRDefault="00082B93" w:rsidP="00082B93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Организация и содержание акции</w:t>
      </w:r>
    </w:p>
    <w:p w:rsidR="00082B93" w:rsidRDefault="00082B93" w:rsidP="00082B9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 1 этапе акции в образовательных учреждениях города проводятся конкурсы, конференции, фестивали, творческие встречи и т.п., соответствующие целям и задачам городской акции. По итогам районного этапа в городской оргкомитет направляется информация об итогах проведения районной акции (приложение).</w:t>
      </w:r>
    </w:p>
    <w:p w:rsidR="00082B93" w:rsidRDefault="00082B93" w:rsidP="00082B9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По итогам акции в районах и ОО выявляются кандидатуры отцов для участия в городском интерактивном конкурсе «Папа года» в любой из номинаций: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ОТЦЫ – ГЕРОИ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ОТЦЫ – ПРОФЕССИОНАЛЫ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ОТЦЫ - ЗА ЗДОРОВЫЙ ОБРАЗ ЖИЗНИ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ОТЦЫ – АКТИВНЫЕ ПОМОЩНИКИ ОБРАЗОВАТЕЛЬНЫХ УЧРЕЖДЕНИЙ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ОТЦЫ НА ЗАЩИТЕ ОТЕЧЕСТВА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СОЦИАЛЬНАЯ АКТИВНОСТЬ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КРЕПКАЯ СЕМЬЯ</w:t>
      </w:r>
    </w:p>
    <w:p w:rsidR="00082B93" w:rsidRDefault="00082B93" w:rsidP="00082B93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ТВОРЧЕСТВО</w:t>
      </w:r>
    </w:p>
    <w:p w:rsidR="00565083" w:rsidRDefault="00082B93" w:rsidP="00B26EA7">
      <w:pPr>
        <w:shd w:val="clear" w:color="auto" w:fill="FFFFFF"/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 w:rsidRPr="00B26EA7">
        <w:rPr>
          <w:rFonts w:ascii="Times New Roman" w:hAnsi="Times New Roman"/>
          <w:sz w:val="20"/>
          <w:szCs w:val="20"/>
        </w:rPr>
        <w:t>Все материалы на конкурсанта предост</w:t>
      </w:r>
      <w:r w:rsidRPr="00B26EA7">
        <w:rPr>
          <w:rFonts w:ascii="Times New Roman" w:hAnsi="Times New Roman"/>
          <w:sz w:val="20"/>
          <w:szCs w:val="20"/>
        </w:rPr>
        <w:t>авл</w:t>
      </w:r>
      <w:r w:rsidR="00B26EA7" w:rsidRPr="00B26EA7">
        <w:rPr>
          <w:rFonts w:ascii="Times New Roman" w:hAnsi="Times New Roman"/>
          <w:sz w:val="20"/>
          <w:szCs w:val="20"/>
        </w:rPr>
        <w:t xml:space="preserve">яются в электронном варианте на </w:t>
      </w:r>
      <w:hyperlink r:id="rId5" w:history="1">
        <w:r w:rsidR="00B26EA7" w:rsidRPr="00B26EA7">
          <w:rPr>
            <w:rStyle w:val="a3"/>
            <w:rFonts w:ascii="Times New Roman" w:hAnsi="Times New Roman"/>
            <w:sz w:val="20"/>
            <w:szCs w:val="20"/>
            <w:lang w:val="en-US"/>
          </w:rPr>
          <w:t>cen</w:t>
        </w:r>
        <w:r w:rsidR="00B26EA7" w:rsidRPr="00B26EA7">
          <w:rPr>
            <w:rStyle w:val="a3"/>
            <w:rFonts w:ascii="Times New Roman" w:hAnsi="Times New Roman"/>
            <w:sz w:val="20"/>
            <w:szCs w:val="20"/>
          </w:rPr>
          <w:t>4453@</w:t>
        </w:r>
        <w:r w:rsidR="00B26EA7" w:rsidRPr="00B26EA7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="00B26EA7" w:rsidRPr="00B26EA7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B26EA7" w:rsidRPr="00B26EA7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B26EA7" w:rsidRPr="00B26EA7">
        <w:rPr>
          <w:rFonts w:ascii="Times New Roman" w:hAnsi="Times New Roman"/>
          <w:sz w:val="20"/>
          <w:szCs w:val="20"/>
        </w:rPr>
        <w:t xml:space="preserve"> </w:t>
      </w:r>
    </w:p>
    <w:p w:rsidR="00B26EA7" w:rsidRPr="00565083" w:rsidRDefault="00B26EA7" w:rsidP="00B26EA7">
      <w:pPr>
        <w:shd w:val="clear" w:color="auto" w:fill="FFFFFF"/>
        <w:spacing w:after="0"/>
        <w:ind w:firstLine="283"/>
        <w:jc w:val="both"/>
        <w:rPr>
          <w:rFonts w:ascii="Times New Roman" w:hAnsi="Times New Roman"/>
          <w:b/>
          <w:sz w:val="20"/>
          <w:szCs w:val="20"/>
        </w:rPr>
      </w:pPr>
      <w:r w:rsidRPr="00565083">
        <w:rPr>
          <w:rFonts w:ascii="Times New Roman" w:hAnsi="Times New Roman"/>
          <w:b/>
          <w:sz w:val="20"/>
          <w:szCs w:val="20"/>
        </w:rPr>
        <w:t xml:space="preserve">до 5 февраля 2020 года. </w:t>
      </w:r>
    </w:p>
    <w:p w:rsidR="00082B93" w:rsidRDefault="00082B93" w:rsidP="00B26EA7">
      <w:pPr>
        <w:shd w:val="clear" w:color="auto" w:fill="FFFFFF"/>
        <w:spacing w:after="0"/>
        <w:ind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Конкурсные материалы, отражающие общественную значимость заслуг отца в воспитании детей, роль отца в воспитании детей в семье, педагогические находки в воспитании у детей будущего ответственного </w:t>
      </w:r>
      <w:proofErr w:type="spellStart"/>
      <w:r>
        <w:rPr>
          <w:rFonts w:ascii="Times New Roman" w:hAnsi="Times New Roman"/>
          <w:sz w:val="20"/>
          <w:szCs w:val="20"/>
        </w:rPr>
        <w:t>родительства</w:t>
      </w:r>
      <w:proofErr w:type="spellEnd"/>
      <w:r>
        <w:rPr>
          <w:rFonts w:ascii="Times New Roman" w:hAnsi="Times New Roman"/>
          <w:sz w:val="20"/>
          <w:szCs w:val="20"/>
        </w:rPr>
        <w:t xml:space="preserve">, а также активную жизненную позицию и участие отца в общественной жизни, в учебно-воспитательном процессе, могут быть представлены в виде </w:t>
      </w:r>
      <w:r>
        <w:rPr>
          <w:rFonts w:ascii="Times New Roman" w:hAnsi="Times New Roman"/>
          <w:b/>
          <w:sz w:val="20"/>
          <w:szCs w:val="20"/>
        </w:rPr>
        <w:t>фильма</w:t>
      </w:r>
      <w:r>
        <w:rPr>
          <w:rFonts w:ascii="Times New Roman" w:hAnsi="Times New Roman"/>
          <w:sz w:val="20"/>
          <w:szCs w:val="20"/>
        </w:rPr>
        <w:t xml:space="preserve"> (продолжительность фильма не более 3 </w:t>
      </w:r>
      <w:r>
        <w:rPr>
          <w:rFonts w:ascii="Times New Roman" w:hAnsi="Times New Roman"/>
          <w:sz w:val="20"/>
          <w:szCs w:val="20"/>
        </w:rPr>
        <w:lastRenderedPageBreak/>
        <w:t xml:space="preserve">мин., выполненные в формате AVI, авторы выкладывают свои работы на </w:t>
      </w:r>
      <w:proofErr w:type="spellStart"/>
      <w:r>
        <w:rPr>
          <w:rFonts w:ascii="Times New Roman" w:hAnsi="Times New Roman"/>
          <w:b/>
          <w:sz w:val="20"/>
          <w:szCs w:val="20"/>
        </w:rPr>
        <w:t>видеохостинг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Youtube</w:t>
      </w:r>
      <w:proofErr w:type="spellEnd"/>
      <w:r>
        <w:rPr>
          <w:rFonts w:ascii="Times New Roman" w:hAnsi="Times New Roman"/>
          <w:sz w:val="20"/>
          <w:szCs w:val="20"/>
        </w:rPr>
        <w:t xml:space="preserve"> (размещается активная ссылка), </w:t>
      </w:r>
      <w:r>
        <w:rPr>
          <w:rFonts w:ascii="Times New Roman" w:hAnsi="Times New Roman"/>
          <w:b/>
          <w:sz w:val="20"/>
          <w:szCs w:val="20"/>
        </w:rPr>
        <w:t>презентации, портфолио</w:t>
      </w:r>
      <w:r>
        <w:rPr>
          <w:rFonts w:ascii="Times New Roman" w:hAnsi="Times New Roman"/>
          <w:sz w:val="20"/>
          <w:szCs w:val="20"/>
        </w:rPr>
        <w:t xml:space="preserve"> (выполненные в программе </w:t>
      </w:r>
      <w:r>
        <w:rPr>
          <w:rFonts w:ascii="Times New Roman" w:hAnsi="Times New Roman"/>
          <w:sz w:val="20"/>
          <w:szCs w:val="20"/>
          <w:lang w:val="en-US"/>
        </w:rPr>
        <w:t>PowerPoint</w:t>
      </w:r>
      <w:r>
        <w:rPr>
          <w:rFonts w:ascii="Times New Roman" w:hAnsi="Times New Roman"/>
          <w:sz w:val="20"/>
          <w:szCs w:val="20"/>
        </w:rPr>
        <w:t xml:space="preserve"> с количеством слайдов не более 25, переведенная в формат .</w:t>
      </w:r>
      <w:r>
        <w:rPr>
          <w:rFonts w:ascii="Times New Roman" w:hAnsi="Times New Roman"/>
          <w:sz w:val="20"/>
          <w:szCs w:val="20"/>
          <w:lang w:val="en-US"/>
        </w:rPr>
        <w:t>pdf</w:t>
      </w:r>
      <w:r>
        <w:rPr>
          <w:rFonts w:ascii="Times New Roman" w:hAnsi="Times New Roman"/>
          <w:sz w:val="20"/>
          <w:szCs w:val="20"/>
        </w:rPr>
        <w:t xml:space="preserve">) и характеристики-представления на участников </w:t>
      </w:r>
      <w:r w:rsidR="00B26EA7">
        <w:rPr>
          <w:rFonts w:ascii="Times New Roman" w:hAnsi="Times New Roman"/>
          <w:sz w:val="20"/>
          <w:szCs w:val="20"/>
        </w:rPr>
        <w:t xml:space="preserve">районного </w:t>
      </w:r>
      <w:r>
        <w:rPr>
          <w:rFonts w:ascii="Times New Roman" w:hAnsi="Times New Roman"/>
          <w:sz w:val="20"/>
          <w:szCs w:val="20"/>
        </w:rPr>
        <w:t>конкурса.</w:t>
      </w:r>
    </w:p>
    <w:p w:rsidR="00082B93" w:rsidRDefault="00082B93" w:rsidP="00082B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оформления заявки будут необходимы следующие сведения:</w:t>
      </w:r>
    </w:p>
    <w:p w:rsidR="00082B93" w:rsidRDefault="00082B93" w:rsidP="00082B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Конкурсная номинация</w:t>
      </w:r>
    </w:p>
    <w:p w:rsidR="00082B93" w:rsidRDefault="00082B93" w:rsidP="00082B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участника</w:t>
      </w:r>
    </w:p>
    <w:p w:rsidR="00082B93" w:rsidRDefault="00082B93" w:rsidP="00082B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Полное наименование образовательной организации, представляющей участника, район</w:t>
      </w:r>
    </w:p>
    <w:p w:rsidR="00082B93" w:rsidRDefault="00082B93" w:rsidP="00082B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Характеристика с аргументацией выдвижения на конкурс (электронная форма)</w:t>
      </w:r>
    </w:p>
    <w:p w:rsidR="00082B93" w:rsidRDefault="00082B93" w:rsidP="00082B9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Конкурсные материалы</w:t>
      </w:r>
    </w:p>
    <w:p w:rsidR="00082B93" w:rsidRDefault="00082B93" w:rsidP="00082B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В рамках акции проводится </w:t>
      </w:r>
      <w:r w:rsidR="00B26EA7">
        <w:rPr>
          <w:rFonts w:ascii="Times New Roman" w:hAnsi="Times New Roman"/>
          <w:sz w:val="20"/>
          <w:szCs w:val="20"/>
        </w:rPr>
        <w:t>районный</w:t>
      </w:r>
      <w:r>
        <w:rPr>
          <w:rFonts w:ascii="Times New Roman" w:hAnsi="Times New Roman"/>
          <w:sz w:val="20"/>
          <w:szCs w:val="20"/>
        </w:rPr>
        <w:t xml:space="preserve"> конкурс детских творческих работ «России верные сыны» в номинациях: «Иллюстрированное литературное произведение», «Видеоролик». </w:t>
      </w:r>
    </w:p>
    <w:p w:rsidR="00082B93" w:rsidRPr="00565083" w:rsidRDefault="00B26EA7" w:rsidP="00B26EA7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Работы присылать на </w:t>
      </w:r>
      <w:hyperlink r:id="rId6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</w:rPr>
        <w:t xml:space="preserve"> </w:t>
      </w:r>
      <w:r w:rsidRPr="00565083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до 10 февраля 2020 года.</w:t>
      </w:r>
      <w:bookmarkStart w:id="0" w:name="_GoBack"/>
      <w:bookmarkEnd w:id="0"/>
    </w:p>
    <w:p w:rsidR="00082B93" w:rsidRDefault="00082B93" w:rsidP="00082B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Работы для участия в конкурсе принимаются строго в указанные сроки. Организаторы оставляют за собой право не допускать работы по морально-нравственным критериям.</w:t>
      </w:r>
    </w:p>
    <w:p w:rsidR="00B26EA7" w:rsidRDefault="00B26EA7" w:rsidP="00082B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Работы, присланные позднее 10</w:t>
      </w:r>
      <w:r w:rsidR="00082B93">
        <w:rPr>
          <w:rFonts w:ascii="Times New Roman" w:hAnsi="Times New Roman"/>
          <w:sz w:val="20"/>
          <w:szCs w:val="20"/>
        </w:rPr>
        <w:t xml:space="preserve"> февраля 2020 года, рассматриваться не будут. </w:t>
      </w:r>
    </w:p>
    <w:p w:rsidR="00082B93" w:rsidRDefault="00082B93" w:rsidP="00082B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Работы победителей и призеров </w:t>
      </w:r>
      <w:r w:rsidR="00B26EA7">
        <w:rPr>
          <w:rFonts w:ascii="Times New Roman" w:hAnsi="Times New Roman"/>
          <w:sz w:val="20"/>
          <w:szCs w:val="20"/>
        </w:rPr>
        <w:t xml:space="preserve">будут представлены на конкурсах </w:t>
      </w:r>
      <w:r>
        <w:rPr>
          <w:rFonts w:ascii="Times New Roman" w:hAnsi="Times New Roman"/>
          <w:sz w:val="20"/>
          <w:szCs w:val="20"/>
        </w:rPr>
        <w:t xml:space="preserve">городской </w:t>
      </w:r>
      <w:r w:rsidR="00B26EA7">
        <w:rPr>
          <w:rFonts w:ascii="Times New Roman" w:hAnsi="Times New Roman"/>
          <w:sz w:val="20"/>
          <w:szCs w:val="20"/>
        </w:rPr>
        <w:t>акции «</w:t>
      </w:r>
      <w:r w:rsidR="00DE2E31">
        <w:rPr>
          <w:rFonts w:ascii="Times New Roman" w:hAnsi="Times New Roman"/>
          <w:sz w:val="20"/>
          <w:szCs w:val="20"/>
        </w:rPr>
        <w:t>Сын. Отец. Отечество».</w:t>
      </w:r>
    </w:p>
    <w:p w:rsidR="00082B93" w:rsidRDefault="00082B93" w:rsidP="00082B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Требования, предъявляемые к творческим работам</w:t>
      </w:r>
    </w:p>
    <w:p w:rsidR="00082B93" w:rsidRDefault="00082B93" w:rsidP="00082B9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«Иллюстрированное литературное произведение»:</w:t>
      </w:r>
      <w:r>
        <w:rPr>
          <w:rFonts w:ascii="Times New Roman" w:hAnsi="Times New Roman"/>
          <w:sz w:val="20"/>
          <w:szCs w:val="20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>
        <w:rPr>
          <w:rFonts w:ascii="Times New Roman" w:hAnsi="Times New Roman"/>
          <w:sz w:val="20"/>
          <w:szCs w:val="20"/>
          <w:lang w:val="en-US"/>
        </w:rPr>
        <w:t>Times</w:t>
      </w:r>
      <w:r w:rsidRPr="00082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New</w:t>
      </w:r>
      <w:r w:rsidRPr="00082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Roman</w:t>
      </w:r>
      <w:r>
        <w:rPr>
          <w:rFonts w:ascii="Times New Roman" w:hAnsi="Times New Roman"/>
          <w:sz w:val="20"/>
          <w:szCs w:val="20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>
        <w:rPr>
          <w:rFonts w:ascii="Times New Roman" w:hAnsi="Times New Roman"/>
          <w:b/>
          <w:sz w:val="20"/>
          <w:szCs w:val="20"/>
        </w:rPr>
        <w:t>отдельным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jpeg</w:t>
      </w:r>
      <w:r>
        <w:rPr>
          <w:rFonts w:ascii="Times New Roman" w:hAnsi="Times New Roman"/>
          <w:sz w:val="20"/>
          <w:szCs w:val="20"/>
        </w:rPr>
        <w:t xml:space="preserve"> файлом прилагается оцифрованный рисунок (рисунки – не более трех)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Разрешение графических файлов должно быть приближено к 2000х2000 </w:t>
      </w:r>
      <w:proofErr w:type="spellStart"/>
      <w:r>
        <w:rPr>
          <w:rFonts w:ascii="Times New Roman" w:hAnsi="Times New Roman"/>
          <w:color w:val="000000"/>
          <w:spacing w:val="-1"/>
          <w:sz w:val="20"/>
          <w:szCs w:val="20"/>
        </w:rPr>
        <w:t>пикс</w:t>
      </w:r>
      <w:proofErr w:type="spellEnd"/>
      <w:r>
        <w:rPr>
          <w:rFonts w:ascii="Times New Roman" w:hAnsi="Times New Roman"/>
          <w:color w:val="000000"/>
          <w:spacing w:val="-1"/>
          <w:sz w:val="20"/>
          <w:szCs w:val="20"/>
        </w:rPr>
        <w:t>., размер – не более 800кБ. Рисунок должен иметь название.</w:t>
      </w:r>
    </w:p>
    <w:p w:rsidR="00082B93" w:rsidRDefault="00082B93" w:rsidP="00082B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«Видеоролик»: </w:t>
      </w:r>
      <w:r>
        <w:rPr>
          <w:rFonts w:ascii="Times New Roman" w:hAnsi="Times New Roman"/>
          <w:sz w:val="20"/>
          <w:szCs w:val="20"/>
        </w:rPr>
        <w:t xml:space="preserve">принимаются видеоролики, выполненные в формате </w:t>
      </w:r>
      <w:r>
        <w:rPr>
          <w:rFonts w:ascii="Times New Roman" w:hAnsi="Times New Roman"/>
          <w:sz w:val="20"/>
          <w:szCs w:val="20"/>
          <w:lang w:val="en-US"/>
        </w:rPr>
        <w:t>AVI</w:t>
      </w:r>
      <w:r>
        <w:rPr>
          <w:rFonts w:ascii="Times New Roman" w:hAnsi="Times New Roman"/>
          <w:sz w:val="20"/>
          <w:szCs w:val="20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082B93" w:rsidRDefault="00082B93" w:rsidP="00082B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Требования к видеоролику: </w:t>
      </w:r>
    </w:p>
    <w:p w:rsidR="00082B93" w:rsidRDefault="00082B93" w:rsidP="00082B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Минимальное разрешение видеоролика – 480x360 для 4:3, 480x272 для 16:9 </w:t>
      </w:r>
    </w:p>
    <w:p w:rsidR="00082B93" w:rsidRDefault="00082B93" w:rsidP="00082B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Использование при монтаже и съемке видеоролика специальных программ и инструментов – на усмотрение участника</w:t>
      </w:r>
    </w:p>
    <w:p w:rsidR="00082B93" w:rsidRDefault="00082B93" w:rsidP="00082B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ролике могут использоваться фотографии, авторские оцифрованные рисунки</w:t>
      </w:r>
    </w:p>
    <w:p w:rsidR="00082B93" w:rsidRDefault="00082B93" w:rsidP="00082B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конкурса, а также выполненные не самим участником</w:t>
      </w:r>
    </w:p>
    <w:p w:rsidR="00082B93" w:rsidRDefault="00082B93" w:rsidP="00082B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Авторы выкладывают свои работы на </w:t>
      </w:r>
      <w:proofErr w:type="spellStart"/>
      <w:r>
        <w:rPr>
          <w:rFonts w:ascii="Times New Roman" w:hAnsi="Times New Roman"/>
          <w:sz w:val="20"/>
          <w:szCs w:val="20"/>
        </w:rPr>
        <w:t>видеохостинге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Youtube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="00DE2E31">
        <w:rPr>
          <w:rFonts w:ascii="Times New Roman" w:hAnsi="Times New Roman"/>
          <w:sz w:val="20"/>
          <w:szCs w:val="20"/>
        </w:rPr>
        <w:t xml:space="preserve">присылают </w:t>
      </w:r>
      <w:r>
        <w:rPr>
          <w:rFonts w:ascii="Times New Roman" w:hAnsi="Times New Roman"/>
          <w:sz w:val="20"/>
          <w:szCs w:val="20"/>
        </w:rPr>
        <w:t>активную ссылку</w:t>
      </w:r>
      <w:r w:rsidR="00DE2E3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82B93" w:rsidRDefault="00082B93" w:rsidP="00082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творческих работах и видеороликах необходимо выполнить следующие условия: творческие работы должны соответствовать целям и задачам, изложенным в данном положении, и могут рассказывать:</w:t>
      </w:r>
    </w:p>
    <w:p w:rsidR="00082B93" w:rsidRDefault="00082B93" w:rsidP="00082B9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отцах и дедах на службе Отечеству</w:t>
      </w:r>
    </w:p>
    <w:p w:rsidR="00082B93" w:rsidRDefault="00082B93" w:rsidP="00082B9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Отличительных чертах личности отца, дедушки, брата</w:t>
      </w:r>
    </w:p>
    <w:p w:rsidR="00082B93" w:rsidRDefault="00082B93" w:rsidP="00082B9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трудовых, творческих успехах и общественной деятельности отцов, подвигах и нравственных характеристиках отцов</w:t>
      </w:r>
    </w:p>
    <w:p w:rsidR="00082B93" w:rsidRDefault="00082B93" w:rsidP="00082B9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роли отцов в создании и укреплении семейных традиций, сохранении и развитии межпоколенных связей, в создании дружественной нравственно-гуманистической атмосферы в семье</w:t>
      </w:r>
    </w:p>
    <w:p w:rsidR="00082B93" w:rsidRDefault="00082B93" w:rsidP="00082B93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Подведение итогов</w:t>
      </w:r>
    </w:p>
    <w:p w:rsidR="00082B93" w:rsidRDefault="00082B93" w:rsidP="00082B9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Победители конкурса детских творческих работ определяются в трех возрастных категориях (1-4, 5-8, 9-11 классы) в каждой номинации и награждаются дипломами</w:t>
      </w:r>
      <w:r w:rsidR="00DE2E3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82B93" w:rsidRDefault="00DE2E31" w:rsidP="00082B9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Победители к</w:t>
      </w:r>
      <w:r w:rsidR="00082B93">
        <w:rPr>
          <w:rFonts w:ascii="Times New Roman" w:hAnsi="Times New Roman"/>
          <w:sz w:val="20"/>
          <w:szCs w:val="20"/>
        </w:rPr>
        <w:t>онкурса «Папа года» в каждой номинации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награждаются дипломами</w:t>
      </w:r>
      <w:r>
        <w:rPr>
          <w:rFonts w:ascii="Times New Roman" w:hAnsi="Times New Roman"/>
          <w:sz w:val="20"/>
          <w:szCs w:val="20"/>
        </w:rPr>
        <w:t xml:space="preserve"> и примут участие в городском конкурсе «Папа года 2020».</w:t>
      </w:r>
    </w:p>
    <w:p w:rsidR="00082B93" w:rsidRDefault="00082B93" w:rsidP="00082B93">
      <w:pPr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</w:p>
    <w:p w:rsidR="00DE2E31" w:rsidRP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  <w:r w:rsidRPr="00DE2E31">
        <w:rPr>
          <w:rFonts w:ascii="Times New Roman" w:hAnsi="Times New Roman"/>
          <w:sz w:val="20"/>
        </w:rPr>
        <w:t>т. 467-04-74</w:t>
      </w:r>
    </w:p>
    <w:p w:rsidR="00DE2E31" w:rsidRP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  <w:r w:rsidRPr="00DE2E31">
        <w:rPr>
          <w:rFonts w:ascii="Times New Roman" w:hAnsi="Times New Roman"/>
          <w:sz w:val="20"/>
        </w:rPr>
        <w:t>Шульженко Наталия Владимировна</w:t>
      </w:r>
    </w:p>
    <w:p w:rsidR="00DE2E31" w:rsidRP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  <w:r w:rsidRPr="00DE2E31">
        <w:rPr>
          <w:rFonts w:ascii="Times New Roman" w:hAnsi="Times New Roman"/>
          <w:sz w:val="20"/>
        </w:rPr>
        <w:t>педагог – организатор</w:t>
      </w:r>
    </w:p>
    <w:p w:rsid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  <w:r w:rsidRPr="00DE2E31">
        <w:rPr>
          <w:rFonts w:ascii="Times New Roman" w:hAnsi="Times New Roman"/>
          <w:sz w:val="20"/>
        </w:rPr>
        <w:t>МБУ ДО «ЦВР «Золотой ключик»</w:t>
      </w:r>
    </w:p>
    <w:p w:rsid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</w:p>
    <w:p w:rsidR="00DE2E31" w:rsidRPr="00DE2E31" w:rsidRDefault="00DE2E31" w:rsidP="00DE2E31">
      <w:pPr>
        <w:spacing w:after="0"/>
        <w:jc w:val="right"/>
        <w:rPr>
          <w:rFonts w:ascii="Times New Roman" w:hAnsi="Times New Roman"/>
          <w:sz w:val="20"/>
        </w:rPr>
      </w:pPr>
    </w:p>
    <w:p w:rsidR="00082B93" w:rsidRDefault="00082B93" w:rsidP="00082B93">
      <w:pPr>
        <w:spacing w:after="0" w:line="240" w:lineRule="auto"/>
        <w:ind w:firstLine="284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Приложение 1</w:t>
      </w:r>
    </w:p>
    <w:p w:rsidR="00DE2E31" w:rsidRDefault="00DE2E31" w:rsidP="00082B93">
      <w:pPr>
        <w:spacing w:after="0" w:line="240" w:lineRule="auto"/>
        <w:ind w:firstLine="284"/>
        <w:jc w:val="right"/>
        <w:rPr>
          <w:rFonts w:ascii="Times New Roman" w:hAnsi="Times New Roman"/>
          <w:i/>
          <w:sz w:val="20"/>
          <w:szCs w:val="20"/>
        </w:rPr>
      </w:pPr>
    </w:p>
    <w:p w:rsidR="00082B93" w:rsidRDefault="00082B93" w:rsidP="00082B9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ИНФОРМАЦИЯ О ПРОВЕДЕНИИ РАЙОННОЙ АКЦИИ «ОТЦЫ-ОТЕЧЕСТВА СЫНЫ»</w:t>
      </w:r>
    </w:p>
    <w:p w:rsidR="00082B93" w:rsidRDefault="00082B93" w:rsidP="00082B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Район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09"/>
        <w:gridCol w:w="1390"/>
        <w:gridCol w:w="973"/>
        <w:gridCol w:w="1267"/>
        <w:gridCol w:w="1812"/>
        <w:gridCol w:w="1799"/>
      </w:tblGrid>
      <w:tr w:rsidR="00082B93" w:rsidTr="00082B93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Мероприятия, посвященные Дню защитника Отечества и Дню Победы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Конференции отцов</w:t>
            </w:r>
          </w:p>
        </w:tc>
      </w:tr>
      <w:tr w:rsidR="00082B93" w:rsidTr="00082B9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Конференции отцов в классных коллективах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Школьные конференции отцов (кол-во участников)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Районные конференции отцов (кол-во участников)</w:t>
            </w:r>
          </w:p>
        </w:tc>
      </w:tr>
      <w:tr w:rsidR="00082B93" w:rsidTr="00082B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(на уровне ОУ)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93" w:rsidRDefault="00082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2B93" w:rsidTr="00082B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93" w:rsidRDefault="0008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8076C" w:rsidRDefault="0058076C"/>
    <w:sectPr w:rsidR="0058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3" w15:restartNumberingAfterBreak="0">
    <w:nsid w:val="410104FD"/>
    <w:multiLevelType w:val="hybridMultilevel"/>
    <w:tmpl w:val="15D4E702"/>
    <w:lvl w:ilvl="0" w:tplc="589E40F2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C3430"/>
    <w:multiLevelType w:val="hybridMultilevel"/>
    <w:tmpl w:val="A1A0FE5E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268"/>
    <w:multiLevelType w:val="hybridMultilevel"/>
    <w:tmpl w:val="392CBF3A"/>
    <w:lvl w:ilvl="0" w:tplc="AE14B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1F582A"/>
    <w:multiLevelType w:val="hybridMultilevel"/>
    <w:tmpl w:val="C4F48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3"/>
    <w:rsid w:val="00082B93"/>
    <w:rsid w:val="00540E3E"/>
    <w:rsid w:val="00565083"/>
    <w:rsid w:val="0058076C"/>
    <w:rsid w:val="00B26EA7"/>
    <w:rsid w:val="00D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F395"/>
  <w15:chartTrackingRefBased/>
  <w15:docId w15:val="{03C7A23E-7B9F-4880-ABF9-974D3AC7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82B9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B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3">
    <w:name w:val="Hyperlink"/>
    <w:semiHidden/>
    <w:unhideWhenUsed/>
    <w:rsid w:val="00082B93"/>
    <w:rPr>
      <w:color w:val="0000FF"/>
      <w:u w:val="single"/>
    </w:rPr>
  </w:style>
  <w:style w:type="paragraph" w:styleId="a4">
    <w:name w:val="Title"/>
    <w:basedOn w:val="a"/>
    <w:link w:val="a5"/>
    <w:qFormat/>
    <w:rsid w:val="00082B93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082B9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082B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2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2020-01-09T08:46:00Z</dcterms:created>
  <dcterms:modified xsi:type="dcterms:W3CDTF">2020-01-09T10:36:00Z</dcterms:modified>
</cp:coreProperties>
</file>