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E96E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B11AD5" wp14:editId="5DA0B333">
            <wp:simplePos x="0" y="0"/>
            <wp:positionH relativeFrom="margin">
              <wp:posOffset>-58420</wp:posOffset>
            </wp:positionH>
            <wp:positionV relativeFrom="paragraph">
              <wp:posOffset>1905</wp:posOffset>
            </wp:positionV>
            <wp:extent cx="672465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55C017D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14:paraId="455FCA4E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14:paraId="06E0F073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A2D48" w14:textId="0B297F29" w:rsidR="003E26EF" w:rsidRDefault="00A37398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1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CFC">
        <w:rPr>
          <w:rFonts w:ascii="Times New Roman" w:hAnsi="Times New Roman" w:cs="Times New Roman"/>
          <w:b/>
          <w:sz w:val="28"/>
          <w:szCs w:val="28"/>
        </w:rPr>
        <w:t xml:space="preserve"> апреля 2024</w:t>
      </w:r>
      <w:r w:rsidR="005C7CFC" w:rsidRPr="00C23F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7CFC" w:rsidRPr="00C23F1E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5C7CFC">
        <w:rPr>
          <w:rFonts w:ascii="Times New Roman" w:hAnsi="Times New Roman" w:cs="Times New Roman"/>
          <w:sz w:val="28"/>
          <w:szCs w:val="28"/>
        </w:rPr>
        <w:t xml:space="preserve">ось </w:t>
      </w:r>
      <w:r w:rsidR="008D66AB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C7CFC">
        <w:rPr>
          <w:rFonts w:ascii="Times New Roman" w:hAnsi="Times New Roman" w:cs="Times New Roman"/>
          <w:sz w:val="28"/>
          <w:szCs w:val="28"/>
        </w:rPr>
        <w:t xml:space="preserve"> районного этапа городск</w:t>
      </w:r>
      <w:r w:rsidR="003E26EF">
        <w:rPr>
          <w:rFonts w:ascii="Times New Roman" w:hAnsi="Times New Roman" w:cs="Times New Roman"/>
          <w:sz w:val="28"/>
          <w:szCs w:val="28"/>
        </w:rPr>
        <w:t>ого конкурса</w:t>
      </w:r>
      <w:r w:rsidR="008D66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5256D" w14:textId="50C6EC8D" w:rsidR="005C7CFC" w:rsidRDefault="008D66AB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6EF">
        <w:rPr>
          <w:rFonts w:ascii="Times New Roman" w:hAnsi="Times New Roman" w:cs="Times New Roman"/>
          <w:sz w:val="28"/>
          <w:szCs w:val="28"/>
        </w:rPr>
        <w:t xml:space="preserve">Папа года Нижнего Новгорода </w:t>
      </w:r>
      <w:r>
        <w:rPr>
          <w:rFonts w:ascii="Times New Roman" w:hAnsi="Times New Roman" w:cs="Times New Roman"/>
          <w:sz w:val="28"/>
          <w:szCs w:val="28"/>
        </w:rPr>
        <w:t>2024»</w:t>
      </w:r>
      <w:r w:rsidR="003E26EF">
        <w:rPr>
          <w:rFonts w:ascii="Times New Roman" w:hAnsi="Times New Roman" w:cs="Times New Roman"/>
          <w:sz w:val="28"/>
          <w:szCs w:val="28"/>
        </w:rPr>
        <w:t>.</w:t>
      </w:r>
    </w:p>
    <w:p w14:paraId="71DCEC30" w14:textId="07322AD9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F1E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3E26EF">
        <w:rPr>
          <w:rFonts w:ascii="Times New Roman" w:hAnsi="Times New Roman" w:cs="Times New Roman"/>
          <w:sz w:val="28"/>
          <w:szCs w:val="28"/>
        </w:rPr>
        <w:t>конкурса</w:t>
      </w:r>
      <w:r w:rsidRPr="00C23F1E">
        <w:rPr>
          <w:rFonts w:ascii="Times New Roman" w:hAnsi="Times New Roman" w:cs="Times New Roman"/>
          <w:sz w:val="28"/>
          <w:szCs w:val="28"/>
        </w:rPr>
        <w:t xml:space="preserve"> в Советском районе: МБУ ДО «Центр внешкольной работы «Золотой ключик» </w:t>
      </w:r>
    </w:p>
    <w:p w14:paraId="3229DC30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рамках городского МЕГА-ПРОЕКТА «Мы вместе», в проектной линии «В интересах ребенка».</w:t>
      </w:r>
    </w:p>
    <w:p w14:paraId="0AF0EE4A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23FFC" w14:textId="4A8B8AAC" w:rsidR="009F41A5" w:rsidRDefault="009F41A5" w:rsidP="009F41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 жюри районного 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конкурса детских творческих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E26EF">
        <w:rPr>
          <w:rFonts w:ascii="Times New Roman" w:hAnsi="Times New Roman" w:cs="Times New Roman"/>
          <w:b/>
          <w:i/>
          <w:sz w:val="28"/>
          <w:szCs w:val="28"/>
        </w:rPr>
        <w:t>Папа года Нижнего Новгорода 2024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9F41A5" w14:paraId="1D5BA8F7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BBF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FA7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C63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A0E3F" w14:paraId="2DDE615F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BA5" w14:textId="77777777" w:rsidR="00EA0E3F" w:rsidRDefault="00EA0E3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075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856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  <w:tr w:rsidR="00927586" w14:paraId="6B3D305B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17" w14:textId="77777777" w:rsidR="00927586" w:rsidRDefault="00927586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16F" w14:textId="0FE0A342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Наталья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44" w14:textId="2AD3A053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EA0E3F" w14:paraId="76050941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21B" w14:textId="77777777" w:rsidR="00EA0E3F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C8" w14:textId="77777777" w:rsidR="00EA0E3F" w:rsidRDefault="00EF7CE3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Марина Юрьевна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A42" w14:textId="77777777" w:rsidR="00EA0E3F" w:rsidRDefault="00EA0E3F" w:rsidP="00202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МБУ ДО ЦВР «Золотой ключик»</w:t>
            </w:r>
          </w:p>
        </w:tc>
      </w:tr>
      <w:tr w:rsidR="0053700E" w14:paraId="3B203FD2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64E" w14:textId="77777777" w:rsidR="0053700E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31" w14:textId="30A9C020" w:rsidR="0053700E" w:rsidRPr="00993157" w:rsidRDefault="005C7CFC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 Александр Владимирович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C3B" w14:textId="77777777" w:rsidR="0053700E" w:rsidRDefault="0053700E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</w:tbl>
    <w:p w14:paraId="5F3D33B4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F5671E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34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736"/>
        <w:gridCol w:w="540"/>
        <w:gridCol w:w="571"/>
      </w:tblGrid>
      <w:tr w:rsidR="00B60E60" w14:paraId="445D5EB2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4D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965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95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58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293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81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0A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26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4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8D1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1B54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AD0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CC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2DA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8FBE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11B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DA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BDD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939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EF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44E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52E28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AE87F02" w14:textId="77777777" w:rsidR="00B60E60" w:rsidRDefault="00B60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E60" w14:paraId="77BA891E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F4" w14:textId="3209BBA3" w:rsidR="00B60E60" w:rsidRPr="008025F0" w:rsidRDefault="00B60E60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Результативность участия в районном конкурсе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C3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682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35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73A" w14:textId="44CA5681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DE" w14:textId="6B8768B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1C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8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C7E" w14:textId="07D211F9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243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891" w14:textId="271FF5A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D4E" w14:textId="7C00007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FE1" w14:textId="5A7C539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B6" w14:textId="3BAD220C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05" w14:textId="42D3353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A90" w14:textId="6A71BAB0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3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C8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7D9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2C6" w14:textId="6ED55A85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22" w14:textId="35C34B4A" w:rsidR="00B60E60" w:rsidRDefault="00D65025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0E60" w14:paraId="6BBC3926" w14:textId="77777777" w:rsidTr="00B60E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D3" w14:textId="77777777" w:rsidR="00B60E60" w:rsidRPr="008025F0" w:rsidRDefault="00B60E60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A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8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B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78F" w14:textId="4D2FEE3B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E72" w14:textId="21657B1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88E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D1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DC9" w14:textId="1FF3EAE7" w:rsidR="00B60E60" w:rsidRDefault="003A7003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036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970" w14:textId="675D4440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03" w14:textId="3B592E98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70" w14:textId="2093FCEF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531" w14:textId="5D951526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DBC" w14:textId="102103A2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354" w14:textId="2813D6C9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C24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061" w14:textId="77777777" w:rsidR="00B60E60" w:rsidRDefault="00B60E60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A75" w14:textId="77777777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F97" w14:textId="4F96FF84" w:rsidR="00B60E60" w:rsidRDefault="00B60E60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A42" w14:textId="58863105" w:rsidR="00B60E60" w:rsidRDefault="00D65025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2EE96955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20"/>
      </w:tblGrid>
      <w:tr w:rsidR="00DD0AB0" w14:paraId="735E3E0A" w14:textId="77777777" w:rsidTr="00294E7E">
        <w:trPr>
          <w:cantSplit/>
          <w:trHeight w:val="1134"/>
        </w:trPr>
        <w:tc>
          <w:tcPr>
            <w:tcW w:w="1551" w:type="dxa"/>
            <w:vAlign w:val="center"/>
          </w:tcPr>
          <w:p w14:paraId="0C1F4620" w14:textId="77777777" w:rsidR="00DD0AB0" w:rsidRDefault="00DD0AB0" w:rsidP="00294E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425" w:type="dxa"/>
            <w:textDirection w:val="btLr"/>
          </w:tcPr>
          <w:p w14:paraId="26D1E0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14:paraId="5C90867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</w:tcPr>
          <w:p w14:paraId="2F84593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425" w:type="dxa"/>
            <w:textDirection w:val="btLr"/>
          </w:tcPr>
          <w:p w14:paraId="035EFA09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425" w:type="dxa"/>
            <w:textDirection w:val="btLr"/>
          </w:tcPr>
          <w:p w14:paraId="6DAACC1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425" w:type="dxa"/>
            <w:textDirection w:val="btLr"/>
          </w:tcPr>
          <w:p w14:paraId="4C645743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145</w:t>
            </w:r>
          </w:p>
        </w:tc>
        <w:tc>
          <w:tcPr>
            <w:tcW w:w="425" w:type="dxa"/>
            <w:textDirection w:val="btLr"/>
          </w:tcPr>
          <w:p w14:paraId="407475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196</w:t>
            </w:r>
          </w:p>
        </w:tc>
        <w:tc>
          <w:tcPr>
            <w:tcW w:w="425" w:type="dxa"/>
            <w:textDirection w:val="btLr"/>
          </w:tcPr>
          <w:p w14:paraId="4EBEAAB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425" w:type="dxa"/>
            <w:textDirection w:val="btLr"/>
          </w:tcPr>
          <w:p w14:paraId="03A7F0A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254</w:t>
            </w:r>
          </w:p>
        </w:tc>
        <w:tc>
          <w:tcPr>
            <w:tcW w:w="425" w:type="dxa"/>
            <w:textDirection w:val="btLr"/>
          </w:tcPr>
          <w:p w14:paraId="5CC7AC5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425" w:type="dxa"/>
            <w:textDirection w:val="btLr"/>
          </w:tcPr>
          <w:p w14:paraId="732AE9CE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425" w:type="dxa"/>
            <w:textDirection w:val="btLr"/>
          </w:tcPr>
          <w:p w14:paraId="50587520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425" w:type="dxa"/>
            <w:textDirection w:val="btLr"/>
          </w:tcPr>
          <w:p w14:paraId="6C923F0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425" w:type="dxa"/>
            <w:textDirection w:val="btLr"/>
          </w:tcPr>
          <w:p w14:paraId="41894A7C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282</w:t>
            </w:r>
          </w:p>
        </w:tc>
        <w:tc>
          <w:tcPr>
            <w:tcW w:w="425" w:type="dxa"/>
            <w:textDirection w:val="btLr"/>
          </w:tcPr>
          <w:p w14:paraId="4AFB47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</w:t>
            </w:r>
          </w:p>
        </w:tc>
        <w:tc>
          <w:tcPr>
            <w:tcW w:w="425" w:type="dxa"/>
            <w:textDirection w:val="btLr"/>
          </w:tcPr>
          <w:p w14:paraId="24F6762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284</w:t>
            </w:r>
          </w:p>
        </w:tc>
        <w:tc>
          <w:tcPr>
            <w:tcW w:w="425" w:type="dxa"/>
            <w:textDirection w:val="btLr"/>
          </w:tcPr>
          <w:p w14:paraId="1E205BA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342</w:t>
            </w:r>
          </w:p>
        </w:tc>
        <w:tc>
          <w:tcPr>
            <w:tcW w:w="425" w:type="dxa"/>
            <w:textDirection w:val="btLr"/>
          </w:tcPr>
          <w:p w14:paraId="5A694EE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392</w:t>
            </w:r>
          </w:p>
        </w:tc>
        <w:tc>
          <w:tcPr>
            <w:tcW w:w="425" w:type="dxa"/>
            <w:textDirection w:val="btLr"/>
          </w:tcPr>
          <w:p w14:paraId="15045B4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395</w:t>
            </w:r>
          </w:p>
        </w:tc>
        <w:tc>
          <w:tcPr>
            <w:tcW w:w="425" w:type="dxa"/>
            <w:textDirection w:val="btLr"/>
          </w:tcPr>
          <w:p w14:paraId="632E22C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404</w:t>
            </w:r>
          </w:p>
        </w:tc>
        <w:tc>
          <w:tcPr>
            <w:tcW w:w="425" w:type="dxa"/>
            <w:textDirection w:val="btLr"/>
          </w:tcPr>
          <w:p w14:paraId="7BF84B4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415</w:t>
            </w:r>
          </w:p>
        </w:tc>
        <w:tc>
          <w:tcPr>
            <w:tcW w:w="425" w:type="dxa"/>
            <w:textDirection w:val="btLr"/>
          </w:tcPr>
          <w:p w14:paraId="7F6C1A8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423</w:t>
            </w:r>
          </w:p>
        </w:tc>
        <w:tc>
          <w:tcPr>
            <w:tcW w:w="425" w:type="dxa"/>
            <w:textDirection w:val="btLr"/>
          </w:tcPr>
          <w:p w14:paraId="7143DC4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434</w:t>
            </w:r>
          </w:p>
        </w:tc>
        <w:tc>
          <w:tcPr>
            <w:tcW w:w="425" w:type="dxa"/>
            <w:textDirection w:val="btLr"/>
          </w:tcPr>
          <w:p w14:paraId="536590A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441</w:t>
            </w:r>
          </w:p>
        </w:tc>
        <w:tc>
          <w:tcPr>
            <w:tcW w:w="425" w:type="dxa"/>
            <w:textDirection w:val="btLr"/>
          </w:tcPr>
          <w:p w14:paraId="7A6AB41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466</w:t>
            </w:r>
          </w:p>
        </w:tc>
        <w:tc>
          <w:tcPr>
            <w:tcW w:w="425" w:type="dxa"/>
            <w:textDirection w:val="btLr"/>
          </w:tcPr>
          <w:p w14:paraId="6A8D139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214</w:t>
            </w:r>
          </w:p>
        </w:tc>
        <w:tc>
          <w:tcPr>
            <w:tcW w:w="425" w:type="dxa"/>
            <w:textDirection w:val="btLr"/>
          </w:tcPr>
          <w:p w14:paraId="4134FA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425" w:type="dxa"/>
            <w:textDirection w:val="btLr"/>
          </w:tcPr>
          <w:p w14:paraId="287E6D4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178</w:t>
            </w:r>
          </w:p>
        </w:tc>
        <w:tc>
          <w:tcPr>
            <w:tcW w:w="425" w:type="dxa"/>
            <w:textDirection w:val="btLr"/>
          </w:tcPr>
          <w:p w14:paraId="1533821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221</w:t>
            </w:r>
          </w:p>
        </w:tc>
        <w:tc>
          <w:tcPr>
            <w:tcW w:w="425" w:type="dxa"/>
            <w:textDirection w:val="btLr"/>
          </w:tcPr>
          <w:p w14:paraId="74121D1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222</w:t>
            </w:r>
          </w:p>
        </w:tc>
        <w:tc>
          <w:tcPr>
            <w:tcW w:w="720" w:type="dxa"/>
          </w:tcPr>
          <w:p w14:paraId="75F21347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ДОУ</w:t>
            </w:r>
          </w:p>
          <w:p w14:paraId="62DA7F9B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</w:tr>
      <w:tr w:rsidR="00DD0AB0" w14:paraId="41168EBE" w14:textId="77777777" w:rsidTr="00294E7E">
        <w:tc>
          <w:tcPr>
            <w:tcW w:w="1551" w:type="dxa"/>
          </w:tcPr>
          <w:p w14:paraId="017EF295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>Результативность участия в  районном конкурсе</w:t>
            </w:r>
          </w:p>
        </w:tc>
        <w:tc>
          <w:tcPr>
            <w:tcW w:w="425" w:type="dxa"/>
          </w:tcPr>
          <w:p w14:paraId="7E2CF5CC" w14:textId="0A166774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DDE91B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89E3F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C4312" w14:textId="7F375DC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5BB3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C173B" w14:textId="0737B56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3FBA3" w14:textId="110A45F6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23987D0" w14:textId="4DD0645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C0A1B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C9BF5" w14:textId="5ABADD80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B7B9E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B494" w14:textId="09B4089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078CA" w14:textId="3D2DE561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D6D44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B2533" w14:textId="2A7C9D8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EFB35" w14:textId="45E9841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E67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11E4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25D" w14:textId="2A958A5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5C905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D997C" w14:textId="774198F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0DA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59C53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AF6E4" w14:textId="182F69B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8DE6165" w14:textId="650E78E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B2DFE" w14:textId="30C3DD5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03BFF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A6D7F" w14:textId="37CF65B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75C0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226FE7" w14:textId="1620494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BD852" w14:textId="01B4A402" w:rsidR="00DD0AB0" w:rsidRPr="00262502" w:rsidRDefault="00B642DD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DD0AB0" w14:paraId="452ED05F" w14:textId="77777777" w:rsidTr="00294E7E">
        <w:tc>
          <w:tcPr>
            <w:tcW w:w="1551" w:type="dxa"/>
          </w:tcPr>
          <w:p w14:paraId="196ED768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</w:tcPr>
          <w:p w14:paraId="4C4A7617" w14:textId="59B9583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12AD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670A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D5126" w14:textId="5E68134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EF06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971D7" w14:textId="08CDE8C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11774" w14:textId="0353B405" w:rsidR="00DD0AB0" w:rsidRPr="00262502" w:rsidRDefault="00B642DD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C8D888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B25D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6920D" w14:textId="00D14452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CF5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93066" w14:textId="1255CE1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BD29E95" w14:textId="24C5919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1A98B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07A9F" w14:textId="6324B58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4CE1B4" w14:textId="47CEC9E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17B9C3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4E46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85B88B4" w14:textId="06F388A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850D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0F2DC" w14:textId="2E4ACEF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1BDB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7B62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3B124" w14:textId="3E93667C" w:rsidR="00DD0AB0" w:rsidRPr="00262502" w:rsidRDefault="00B642DD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7EF7AAE" w14:textId="56D46C4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265CA" w14:textId="2266A4FE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7C48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808E" w14:textId="2A7EAA1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F97A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AF516" w14:textId="3C0E30D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6458FEAB" w14:textId="0A048512" w:rsidR="00DD0AB0" w:rsidRPr="00262502" w:rsidRDefault="00B642DD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</w:tbl>
    <w:p w14:paraId="3B2D79CC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658B4" w14:textId="374571C5" w:rsidR="009F41A5" w:rsidRPr="00F9584C" w:rsidRDefault="009F41A5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участия в районном 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 xml:space="preserve">этапе городского 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видеороликов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>Папа года 2024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14:paraId="0A1592B3" w14:textId="6F052F71" w:rsidR="00C11233" w:rsidRPr="003D02A2" w:rsidRDefault="00C11233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3D02A2">
        <w:rPr>
          <w:rFonts w:ascii="Times New Roman" w:hAnsi="Times New Roman" w:cs="Times New Roman"/>
          <w:b/>
          <w:i/>
          <w:sz w:val="28"/>
          <w:szCs w:val="28"/>
          <w:u w:val="single"/>
        </w:rPr>
        <w:t>Отцы на защите отечества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78A9820A" w14:textId="00BE60FF" w:rsidR="009F41A5" w:rsidRDefault="003D02A2" w:rsidP="009F41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38D32A09" w14:textId="1990A606" w:rsidR="004E31AA" w:rsidRPr="0069158F" w:rsidRDefault="003D02A2" w:rsidP="00E715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Шигин Александр Михайлович</w:t>
      </w:r>
      <w:r w:rsidR="00230169" w:rsidRPr="009A0469">
        <w:rPr>
          <w:rFonts w:ascii="Times New Roman" w:hAnsi="Times New Roman" w:cs="Times New Roman"/>
          <w:i/>
          <w:sz w:val="28"/>
          <w:szCs w:val="28"/>
        </w:rPr>
        <w:t>,</w:t>
      </w:r>
      <w:r w:rsidR="00C92CF8" w:rsidRPr="009A0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1 класс</w:t>
      </w:r>
      <w:r w:rsidR="00A825B0" w:rsidRPr="009A0469">
        <w:rPr>
          <w:rFonts w:ascii="Times New Roman" w:hAnsi="Times New Roman" w:cs="Times New Roman"/>
          <w:i/>
          <w:sz w:val="28"/>
          <w:szCs w:val="28"/>
        </w:rPr>
        <w:t>,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МАОУ 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Школа №46</w:t>
      </w:r>
      <w:r w:rsidR="003A7003" w:rsidRPr="009A0469">
        <w:rPr>
          <w:rFonts w:ascii="Times New Roman" w:hAnsi="Times New Roman" w:cs="Times New Roman"/>
          <w:i/>
          <w:sz w:val="28"/>
          <w:szCs w:val="28"/>
        </w:rPr>
        <w:t>»</w:t>
      </w:r>
      <w:r w:rsidR="00230169" w:rsidRPr="009A0469">
        <w:rPr>
          <w:rFonts w:ascii="Times New Roman" w:hAnsi="Times New Roman" w:cs="Times New Roman"/>
          <w:i/>
          <w:sz w:val="28"/>
          <w:szCs w:val="28"/>
        </w:rPr>
        <w:t xml:space="preserve">, рук-ль: </w:t>
      </w:r>
      <w:r>
        <w:rPr>
          <w:rFonts w:ascii="Times New Roman" w:hAnsi="Times New Roman" w:cs="Times New Roman"/>
          <w:i/>
          <w:sz w:val="28"/>
          <w:szCs w:val="28"/>
        </w:rPr>
        <w:t>Клеменсов Никита Алексеевич, классный руководитель</w:t>
      </w:r>
      <w:r w:rsidR="0069158F">
        <w:rPr>
          <w:rFonts w:ascii="Times New Roman" w:hAnsi="Times New Roman" w:cs="Times New Roman"/>
          <w:i/>
          <w:sz w:val="28"/>
          <w:szCs w:val="28"/>
        </w:rPr>
        <w:t>;</w:t>
      </w:r>
    </w:p>
    <w:p w14:paraId="30D9361C" w14:textId="79AF931B" w:rsidR="0086274B" w:rsidRPr="0086274B" w:rsidRDefault="0069158F" w:rsidP="0069158F">
      <w:pPr>
        <w:spacing w:after="0"/>
        <w:rPr>
          <w:rFonts w:ascii="Times New Roman" w:hAnsi="Times New Roman"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Чапрак Вячеслав Ефимович, </w:t>
      </w:r>
      <w:r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МБУ ДО ЦВР «Золотой ключик", рук-ль: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Быкова Светлана Александровна, педагог-организатор;</w:t>
      </w:r>
    </w:p>
    <w:p w14:paraId="6B713612" w14:textId="0F473911" w:rsidR="00D00082" w:rsidRDefault="00D00082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9158F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>Отцы-профессионалы-наставники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3A64F6D3" w14:textId="2C7F277B" w:rsidR="0069158F" w:rsidRDefault="0069158F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4DB9D5F8" w14:textId="3FE23A75" w:rsidR="0069158F" w:rsidRPr="0069158F" w:rsidRDefault="0069158F" w:rsidP="00D00082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Вагулин Андрей Валерьевич, </w:t>
      </w:r>
      <w:r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МБУ ДО ЦВР «Золотой ключик", рук-ль: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Саратовская Наталья Владимировна, педагог-организатор;</w:t>
      </w:r>
    </w:p>
    <w:p w14:paraId="2F75A5E2" w14:textId="774A894E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9158F">
        <w:rPr>
          <w:rFonts w:ascii="Times New Roman" w:hAnsi="Times New Roman" w:cs="Times New Roman"/>
          <w:b/>
          <w:i/>
          <w:sz w:val="28"/>
          <w:szCs w:val="28"/>
          <w:u w:val="single"/>
        </w:rPr>
        <w:t>Отцы-творцы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01825E64" w14:textId="5C17FD29" w:rsidR="0069158F" w:rsidRPr="00F9584C" w:rsidRDefault="0069158F" w:rsidP="00BD19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Победитель</w:t>
      </w:r>
    </w:p>
    <w:p w14:paraId="113B6A9C" w14:textId="2F374B25" w:rsidR="00BD19C9" w:rsidRPr="0086274B" w:rsidRDefault="0069158F" w:rsidP="00BD19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Мишагин Константин Геннадьевич, </w:t>
      </w:r>
      <w:r w:rsidR="00BD19C9"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МБ</w:t>
      </w:r>
      <w:r w:rsidR="000346F5"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У</w:t>
      </w:r>
      <w:r w:rsidR="00BD19C9"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ДО ЦВР «Золотой ключик", рук-ль: Саратовская Наталья Владимировна, педагог-организатор;</w:t>
      </w:r>
    </w:p>
    <w:p w14:paraId="7382FD3A" w14:textId="6D77F703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4026D">
        <w:rPr>
          <w:rFonts w:ascii="Times New Roman" w:hAnsi="Times New Roman" w:cs="Times New Roman"/>
          <w:b/>
          <w:i/>
          <w:sz w:val="28"/>
          <w:szCs w:val="28"/>
          <w:u w:val="single"/>
        </w:rPr>
        <w:t>Отцы за здоровый образ жизни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2E4C2334" w14:textId="759C1D89" w:rsidR="0064026D" w:rsidRDefault="0064026D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0125FDB8" w14:textId="53BA27AC" w:rsidR="0064026D" w:rsidRPr="0064026D" w:rsidRDefault="0064026D" w:rsidP="00CB6B0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Коллектив пап, МАДОУ «Детский сад №196 «Петушок», рук-ли: Шканова Людмила Владимировна, инструктор по физической культуре;</w:t>
      </w:r>
    </w:p>
    <w:p w14:paraId="3DCB49D2" w14:textId="5D264C8A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4026D">
        <w:rPr>
          <w:rFonts w:ascii="Times New Roman" w:hAnsi="Times New Roman" w:cs="Times New Roman"/>
          <w:b/>
          <w:i/>
          <w:sz w:val="28"/>
          <w:szCs w:val="28"/>
          <w:u w:val="single"/>
        </w:rPr>
        <w:t>Многодетные отцы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2153204D" w14:textId="07B3CDB8" w:rsidR="0064026D" w:rsidRDefault="0064026D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17E7C9D0" w14:textId="6CF25A5E" w:rsidR="0064026D" w:rsidRDefault="0064026D" w:rsidP="008025F0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Бердников Игорь Геннадьевич, </w:t>
      </w:r>
      <w:r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МБУ ДО ЦВР «Золотой ключик", рук-ль: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Заварухина Елена Дмитриевна, педагог дополнительного образования</w:t>
      </w:r>
    </w:p>
    <w:p w14:paraId="2881AC1B" w14:textId="5C39396E" w:rsidR="0064026D" w:rsidRDefault="0064026D" w:rsidP="008025F0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Лаврент</w:t>
      </w:r>
      <w:r w:rsidR="00B642D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ь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ев</w:t>
      </w:r>
      <w:r w:rsidR="00B642D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Александр Рудольфович, </w:t>
      </w:r>
      <w:r w:rsidR="00B642DD"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</w:t>
      </w:r>
      <w:r w:rsidR="00B642D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АДОУ «Детский сад №441 «Кузнечик»</w:t>
      </w:r>
      <w:r w:rsidR="00B642DD"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 рук-ль:</w:t>
      </w:r>
      <w:r w:rsidR="00B642D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Пиманцова Надежда Анатольевна, воспитатель;</w:t>
      </w:r>
    </w:p>
    <w:p w14:paraId="3DFCA36C" w14:textId="54950C43" w:rsidR="00B642DD" w:rsidRDefault="00B642DD" w:rsidP="008025F0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Барабанов Игорь Владимирович, </w:t>
      </w:r>
      <w:r w:rsidRPr="000543B0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МБУ ДО ЦВР «Золотой ключик", рук-ль: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Мартынова Наталья Сергеевна, педагог-организатор;</w:t>
      </w:r>
    </w:p>
    <w:p w14:paraId="75043AB5" w14:textId="3E4D1FD3" w:rsidR="004D7537" w:rsidRDefault="004D7537" w:rsidP="008025F0">
      <w:pP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</w:p>
    <w:p w14:paraId="2FCAB50D" w14:textId="291E2D85" w:rsidR="004D7537" w:rsidRPr="004D7537" w:rsidRDefault="004D7537" w:rsidP="008025F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</w:rPr>
        <w:t xml:space="preserve">В связи с тем, что представленные конкурсные работы не соответствуют заявленным требованиям, а именно </w:t>
      </w:r>
      <w:r w:rsidRPr="004D7537">
        <w:rPr>
          <w:rFonts w:ascii="Times New Roman" w:hAnsi="Times New Roman" w:cs="Times New Roman"/>
          <w:b/>
          <w:bCs/>
          <w:iCs/>
          <w:color w:val="000000"/>
          <w:sz w:val="28"/>
          <w:szCs w:val="20"/>
          <w:shd w:val="clear" w:color="auto" w:fill="FFFFFF"/>
        </w:rPr>
        <w:t>не</w:t>
      </w:r>
      <w:r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</w:rPr>
        <w:t xml:space="preserve"> </w:t>
      </w:r>
      <w:r w:rsidRPr="004D7537">
        <w:rPr>
          <w:rFonts w:ascii="Times New Roman" w:hAnsi="Times New Roman"/>
          <w:b/>
          <w:bCs/>
          <w:sz w:val="28"/>
          <w:szCs w:val="28"/>
        </w:rPr>
        <w:t>отражаю</w:t>
      </w:r>
      <w:r w:rsidRPr="004D7537">
        <w:rPr>
          <w:rFonts w:ascii="Times New Roman" w:hAnsi="Times New Roman"/>
          <w:b/>
          <w:bCs/>
          <w:sz w:val="28"/>
          <w:szCs w:val="28"/>
        </w:rPr>
        <w:t>т</w:t>
      </w:r>
      <w:r w:rsidRPr="004D7537">
        <w:rPr>
          <w:rFonts w:ascii="Times New Roman" w:hAnsi="Times New Roman"/>
          <w:sz w:val="28"/>
          <w:szCs w:val="28"/>
        </w:rPr>
        <w:t xml:space="preserve"> общественную значимость заслуг отца в воспитании детей, роль отца в воспитании детей в семье, педагогические находки в воспитании у детей будущего ответственного родительства, а также активную жизненную позицию и участие отца в общественной жизни, в учебно-воспитательном процессе</w:t>
      </w:r>
      <w:r>
        <w:rPr>
          <w:rFonts w:ascii="Times New Roman" w:hAnsi="Times New Roman"/>
          <w:sz w:val="28"/>
          <w:szCs w:val="28"/>
        </w:rPr>
        <w:t>, а некоторые видеоролики превышают допустимую длительность в 3 минуты, выявлен только один ПОБЕДИТЕЛЬ. Остальные участники награждаются грамотами за участие. Надеемся, что в следующем учебному году будут более достойные работы.</w:t>
      </w:r>
    </w:p>
    <w:p w14:paraId="3C0A43D9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D9A915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386EE1" w14:textId="5C434A8F" w:rsidR="009F41A5" w:rsidRDefault="00F45B5D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Наталья Сергеевна</w:t>
      </w:r>
    </w:p>
    <w:p w14:paraId="3502AF71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431145A3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 ДО ЦВР «Золотой ключик»</w:t>
      </w:r>
    </w:p>
    <w:p w14:paraId="08A951EA" w14:textId="3C365740" w:rsidR="009F41A5" w:rsidRDefault="009F41A5" w:rsidP="00432E69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Т. </w:t>
      </w:r>
      <w:r w:rsidR="00F45B5D">
        <w:rPr>
          <w:rFonts w:ascii="Times New Roman" w:hAnsi="Times New Roman" w:cs="Times New Roman"/>
          <w:sz w:val="20"/>
          <w:szCs w:val="20"/>
        </w:rPr>
        <w:t>8-904-786-26-77</w:t>
      </w:r>
    </w:p>
    <w:p w14:paraId="62B82D5C" w14:textId="77777777" w:rsidR="004A4488" w:rsidRDefault="004A4488"/>
    <w:sectPr w:rsidR="004A4488" w:rsidSect="002741B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346F5"/>
    <w:rsid w:val="000543B0"/>
    <w:rsid w:val="00061794"/>
    <w:rsid w:val="00066BAA"/>
    <w:rsid w:val="000B1253"/>
    <w:rsid w:val="000C0717"/>
    <w:rsid w:val="00125877"/>
    <w:rsid w:val="001C18C8"/>
    <w:rsid w:val="001D618B"/>
    <w:rsid w:val="001E6508"/>
    <w:rsid w:val="002027E6"/>
    <w:rsid w:val="00221630"/>
    <w:rsid w:val="00230169"/>
    <w:rsid w:val="0026564A"/>
    <w:rsid w:val="002741B6"/>
    <w:rsid w:val="002B0140"/>
    <w:rsid w:val="00371643"/>
    <w:rsid w:val="00395875"/>
    <w:rsid w:val="003A7003"/>
    <w:rsid w:val="003B3B7B"/>
    <w:rsid w:val="003C1BF8"/>
    <w:rsid w:val="003D02A2"/>
    <w:rsid w:val="003E26EF"/>
    <w:rsid w:val="003F1466"/>
    <w:rsid w:val="00415B76"/>
    <w:rsid w:val="00432E69"/>
    <w:rsid w:val="004A4488"/>
    <w:rsid w:val="004C34A4"/>
    <w:rsid w:val="004D005F"/>
    <w:rsid w:val="004D7537"/>
    <w:rsid w:val="004E31AA"/>
    <w:rsid w:val="0053700E"/>
    <w:rsid w:val="00580380"/>
    <w:rsid w:val="005819A2"/>
    <w:rsid w:val="0059659B"/>
    <w:rsid w:val="005C7CFC"/>
    <w:rsid w:val="005F4D48"/>
    <w:rsid w:val="00625FE3"/>
    <w:rsid w:val="0064026D"/>
    <w:rsid w:val="00667BAC"/>
    <w:rsid w:val="0069158F"/>
    <w:rsid w:val="0069185C"/>
    <w:rsid w:val="006B41E2"/>
    <w:rsid w:val="00710923"/>
    <w:rsid w:val="00721F49"/>
    <w:rsid w:val="00737E89"/>
    <w:rsid w:val="0075523B"/>
    <w:rsid w:val="007709BF"/>
    <w:rsid w:val="00791B31"/>
    <w:rsid w:val="00793491"/>
    <w:rsid w:val="007B49E4"/>
    <w:rsid w:val="007B5A66"/>
    <w:rsid w:val="008025F0"/>
    <w:rsid w:val="008444D5"/>
    <w:rsid w:val="0084571D"/>
    <w:rsid w:val="008557B5"/>
    <w:rsid w:val="0086274B"/>
    <w:rsid w:val="00874181"/>
    <w:rsid w:val="00895290"/>
    <w:rsid w:val="008A33ED"/>
    <w:rsid w:val="008D606F"/>
    <w:rsid w:val="008D66AB"/>
    <w:rsid w:val="008D688E"/>
    <w:rsid w:val="00927586"/>
    <w:rsid w:val="00956744"/>
    <w:rsid w:val="00993157"/>
    <w:rsid w:val="00994ACB"/>
    <w:rsid w:val="009A0469"/>
    <w:rsid w:val="009A7316"/>
    <w:rsid w:val="009C4F13"/>
    <w:rsid w:val="009F41A5"/>
    <w:rsid w:val="00A271EF"/>
    <w:rsid w:val="00A27F6C"/>
    <w:rsid w:val="00A37398"/>
    <w:rsid w:val="00A77D08"/>
    <w:rsid w:val="00A825B0"/>
    <w:rsid w:val="00A93904"/>
    <w:rsid w:val="00B5155B"/>
    <w:rsid w:val="00B60E60"/>
    <w:rsid w:val="00B642DD"/>
    <w:rsid w:val="00B755B1"/>
    <w:rsid w:val="00BB30B1"/>
    <w:rsid w:val="00BC45A2"/>
    <w:rsid w:val="00BD19C9"/>
    <w:rsid w:val="00BE562F"/>
    <w:rsid w:val="00BE7935"/>
    <w:rsid w:val="00C11233"/>
    <w:rsid w:val="00C47523"/>
    <w:rsid w:val="00C52BD6"/>
    <w:rsid w:val="00C53AC1"/>
    <w:rsid w:val="00C54FC4"/>
    <w:rsid w:val="00C72D12"/>
    <w:rsid w:val="00C92CF8"/>
    <w:rsid w:val="00C940AA"/>
    <w:rsid w:val="00C95C61"/>
    <w:rsid w:val="00CB4B4B"/>
    <w:rsid w:val="00CB653A"/>
    <w:rsid w:val="00CB6B0E"/>
    <w:rsid w:val="00D00082"/>
    <w:rsid w:val="00D65025"/>
    <w:rsid w:val="00DD0AB0"/>
    <w:rsid w:val="00DF4795"/>
    <w:rsid w:val="00E35AD1"/>
    <w:rsid w:val="00E71559"/>
    <w:rsid w:val="00E83E4F"/>
    <w:rsid w:val="00E85C8B"/>
    <w:rsid w:val="00E90B6B"/>
    <w:rsid w:val="00E95876"/>
    <w:rsid w:val="00EA0E3F"/>
    <w:rsid w:val="00EE1624"/>
    <w:rsid w:val="00EF7CE3"/>
    <w:rsid w:val="00F45B5D"/>
    <w:rsid w:val="00F879C4"/>
    <w:rsid w:val="00F87FA6"/>
    <w:rsid w:val="00F9584C"/>
    <w:rsid w:val="00FA44AF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4D2"/>
  <w15:chartTrackingRefBased/>
  <w15:docId w15:val="{D530B673-D20C-4962-B485-503403E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E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30B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B30B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6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CCFB-98F9-4F3B-AEC7-B95BD669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cp:lastPrinted>2022-12-02T11:44:00Z</cp:lastPrinted>
  <dcterms:created xsi:type="dcterms:W3CDTF">2024-05-02T08:53:00Z</dcterms:created>
  <dcterms:modified xsi:type="dcterms:W3CDTF">2024-05-02T11:31:00Z</dcterms:modified>
</cp:coreProperties>
</file>