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80" w:rsidRDefault="00D865F2" w:rsidP="00D865F2">
      <w:pPr>
        <w:pStyle w:val="Default"/>
        <w:jc w:val="center"/>
      </w:pPr>
      <w:r>
        <w:t xml:space="preserve">                                                                                                            Приложение №1</w:t>
      </w:r>
    </w:p>
    <w:p w:rsidR="00D865F2" w:rsidRDefault="00D865F2" w:rsidP="00D865F2">
      <w:pPr>
        <w:pStyle w:val="Default"/>
        <w:jc w:val="center"/>
      </w:pPr>
      <w:r>
        <w:t xml:space="preserve">                                                                                            к приказу № </w:t>
      </w:r>
      <w:r w:rsidR="00F91D1E">
        <w:t>37/1-О</w:t>
      </w:r>
      <w:r>
        <w:t xml:space="preserve"> от</w:t>
      </w:r>
      <w:r w:rsidR="00F91D1E">
        <w:t xml:space="preserve"> 29.08.2017 г.</w:t>
      </w:r>
    </w:p>
    <w:p w:rsidR="00D865F2" w:rsidRDefault="00D865F2" w:rsidP="00445FC2">
      <w:pPr>
        <w:pStyle w:val="Default"/>
        <w:jc w:val="center"/>
        <w:rPr>
          <w:b/>
          <w:bCs/>
          <w:sz w:val="28"/>
          <w:szCs w:val="28"/>
        </w:rPr>
      </w:pPr>
    </w:p>
    <w:p w:rsidR="00D865F2" w:rsidRDefault="00D865F2" w:rsidP="00445FC2">
      <w:pPr>
        <w:pStyle w:val="Default"/>
        <w:jc w:val="center"/>
        <w:rPr>
          <w:b/>
          <w:bCs/>
          <w:sz w:val="28"/>
          <w:szCs w:val="28"/>
        </w:rPr>
      </w:pPr>
    </w:p>
    <w:p w:rsidR="00D865F2" w:rsidRDefault="00D865F2" w:rsidP="00445FC2">
      <w:pPr>
        <w:pStyle w:val="Default"/>
        <w:jc w:val="center"/>
        <w:rPr>
          <w:b/>
          <w:bCs/>
          <w:sz w:val="28"/>
          <w:szCs w:val="28"/>
        </w:rPr>
      </w:pPr>
    </w:p>
    <w:p w:rsidR="00445FC2" w:rsidRDefault="003E6C80" w:rsidP="00445FC2">
      <w:pPr>
        <w:pStyle w:val="Default"/>
        <w:jc w:val="center"/>
        <w:rPr>
          <w:b/>
          <w:bCs/>
          <w:sz w:val="28"/>
          <w:szCs w:val="28"/>
        </w:rPr>
      </w:pPr>
      <w:r>
        <w:rPr>
          <w:b/>
          <w:bCs/>
          <w:sz w:val="28"/>
          <w:szCs w:val="28"/>
        </w:rPr>
        <w:t xml:space="preserve">ПОЛОЖЕНИЕ </w:t>
      </w:r>
    </w:p>
    <w:p w:rsidR="003E6C80" w:rsidRDefault="003E6C80" w:rsidP="00445FC2">
      <w:pPr>
        <w:pStyle w:val="Default"/>
        <w:jc w:val="center"/>
        <w:rPr>
          <w:sz w:val="28"/>
          <w:szCs w:val="28"/>
        </w:rPr>
      </w:pPr>
      <w:r>
        <w:rPr>
          <w:b/>
          <w:bCs/>
          <w:sz w:val="28"/>
          <w:szCs w:val="28"/>
        </w:rPr>
        <w:t>О ЗАЩИТЕ ДЕТЕЙ ОТ ИНФОРМАЦИИ</w:t>
      </w:r>
      <w:r w:rsidR="0027378B">
        <w:rPr>
          <w:b/>
          <w:bCs/>
          <w:sz w:val="28"/>
          <w:szCs w:val="28"/>
        </w:rPr>
        <w:t>,</w:t>
      </w:r>
      <w:r>
        <w:rPr>
          <w:b/>
          <w:bCs/>
          <w:sz w:val="28"/>
          <w:szCs w:val="28"/>
        </w:rPr>
        <w:t xml:space="preserve"> ПРИЧИНЯЮЩЕЙ ВРЕД ИХ ЗДОРОВЬЮ И РАЗВИТИЮ</w:t>
      </w:r>
      <w:r w:rsidR="00D27369">
        <w:rPr>
          <w:b/>
          <w:bCs/>
          <w:sz w:val="28"/>
          <w:szCs w:val="28"/>
        </w:rPr>
        <w:t xml:space="preserve"> </w:t>
      </w:r>
      <w:r w:rsidR="00D865F2">
        <w:rPr>
          <w:b/>
          <w:bCs/>
          <w:sz w:val="28"/>
          <w:szCs w:val="28"/>
        </w:rPr>
        <w:t>МБУ ДО ЦВР «ЗОЛОТОЙ КЛЮЧИК»</w:t>
      </w:r>
    </w:p>
    <w:p w:rsidR="00445FC2" w:rsidRDefault="00445FC2" w:rsidP="003E6C80">
      <w:pPr>
        <w:pStyle w:val="Default"/>
        <w:rPr>
          <w:b/>
          <w:bCs/>
          <w:sz w:val="23"/>
          <w:szCs w:val="23"/>
        </w:rPr>
      </w:pPr>
    </w:p>
    <w:p w:rsidR="00445FC2" w:rsidRDefault="00445FC2" w:rsidP="003E6C80">
      <w:pPr>
        <w:pStyle w:val="Default"/>
        <w:rPr>
          <w:b/>
          <w:bCs/>
          <w:sz w:val="23"/>
          <w:szCs w:val="23"/>
        </w:rPr>
      </w:pPr>
    </w:p>
    <w:p w:rsidR="00445FC2" w:rsidRDefault="00445FC2" w:rsidP="003E6C80">
      <w:pPr>
        <w:pStyle w:val="Default"/>
        <w:rPr>
          <w:b/>
          <w:bCs/>
          <w:sz w:val="23"/>
          <w:szCs w:val="23"/>
        </w:rPr>
      </w:pPr>
    </w:p>
    <w:p w:rsidR="00445FC2" w:rsidRDefault="00445FC2" w:rsidP="003E6C80">
      <w:pPr>
        <w:pStyle w:val="Default"/>
        <w:rPr>
          <w:b/>
          <w:bCs/>
          <w:sz w:val="23"/>
          <w:szCs w:val="23"/>
        </w:rPr>
      </w:pPr>
    </w:p>
    <w:p w:rsidR="00445FC2" w:rsidRDefault="00445FC2" w:rsidP="003E6C80">
      <w:pPr>
        <w:pStyle w:val="Default"/>
        <w:rPr>
          <w:b/>
          <w:bCs/>
          <w:sz w:val="23"/>
          <w:szCs w:val="23"/>
        </w:rPr>
      </w:pPr>
    </w:p>
    <w:p w:rsidR="003E6C80" w:rsidRDefault="003E6C80" w:rsidP="00E770D6">
      <w:pPr>
        <w:pStyle w:val="Default"/>
        <w:jc w:val="center"/>
        <w:rPr>
          <w:b/>
          <w:bCs/>
          <w:sz w:val="28"/>
          <w:szCs w:val="28"/>
        </w:rPr>
      </w:pPr>
      <w:r w:rsidRPr="00CE09EE">
        <w:rPr>
          <w:b/>
          <w:bCs/>
          <w:sz w:val="28"/>
          <w:szCs w:val="28"/>
        </w:rPr>
        <w:t>1. ОБЩИЕ ПОЛОЖЕНИЯ</w:t>
      </w:r>
    </w:p>
    <w:p w:rsidR="006928B3" w:rsidRPr="00CE09EE" w:rsidRDefault="006928B3" w:rsidP="00E770D6">
      <w:pPr>
        <w:pStyle w:val="Default"/>
        <w:jc w:val="center"/>
        <w:rPr>
          <w:sz w:val="28"/>
          <w:szCs w:val="28"/>
        </w:rPr>
      </w:pPr>
    </w:p>
    <w:p w:rsidR="003E6C80" w:rsidRPr="00CE09EE" w:rsidRDefault="003E6C80" w:rsidP="00CE09EE">
      <w:pPr>
        <w:pStyle w:val="Default"/>
        <w:spacing w:after="86"/>
        <w:jc w:val="both"/>
        <w:rPr>
          <w:sz w:val="28"/>
          <w:szCs w:val="28"/>
        </w:rPr>
      </w:pPr>
      <w:r w:rsidRPr="00CE09EE">
        <w:rPr>
          <w:sz w:val="28"/>
          <w:szCs w:val="28"/>
        </w:rPr>
        <w:t>1.1. Настоящее Положение разработано в</w:t>
      </w:r>
      <w:r w:rsidR="005F0130" w:rsidRPr="00CE09EE">
        <w:rPr>
          <w:sz w:val="28"/>
          <w:szCs w:val="28"/>
        </w:rPr>
        <w:t xml:space="preserve"> соответствии с Конституцией РФ,</w:t>
      </w:r>
      <w:r w:rsidRPr="00CE09EE">
        <w:rPr>
          <w:sz w:val="28"/>
          <w:szCs w:val="28"/>
        </w:rPr>
        <w:t xml:space="preserve"> Федеральными закон oт 29 декабря 2010 года № 436 - Ф3 «О </w:t>
      </w:r>
      <w:r w:rsidR="005F0130" w:rsidRPr="00CE09EE">
        <w:rPr>
          <w:sz w:val="28"/>
          <w:szCs w:val="28"/>
        </w:rPr>
        <w:t>за</w:t>
      </w:r>
      <w:r w:rsidRPr="00CE09EE">
        <w:rPr>
          <w:sz w:val="28"/>
          <w:szCs w:val="28"/>
        </w:rPr>
        <w:t>щите детей от информации, причиняющей вред их здоровью и развитию</w:t>
      </w:r>
      <w:r w:rsidRPr="007C1D51">
        <w:rPr>
          <w:sz w:val="28"/>
          <w:szCs w:val="28"/>
        </w:rPr>
        <w:t>»,</w:t>
      </w:r>
      <w:r w:rsidR="007C1D51" w:rsidRPr="007C1D51">
        <w:rPr>
          <w:sz w:val="28"/>
          <w:szCs w:val="28"/>
        </w:rPr>
        <w:t xml:space="preserve"> Федеральным законом от 28.07.2012 №139 – ФЗ «О внесении изменений в Федеральный закон «О защите детей от информации, причиняющей вред</w:t>
      </w:r>
      <w:r w:rsidRPr="007C1D51">
        <w:rPr>
          <w:sz w:val="28"/>
          <w:szCs w:val="28"/>
        </w:rPr>
        <w:t xml:space="preserve"> приказом Министерства связи и массовых коммуникаций РФ от 16 июня 2014 г. N 161 «Об утверждении требований к</w:t>
      </w:r>
      <w:r w:rsidRPr="00CE09EE">
        <w:rPr>
          <w:sz w:val="28"/>
          <w:szCs w:val="28"/>
        </w:rPr>
        <w:t xml:space="preserve"> административным и организационным мерам, техническим и программно-аппаратным средствам защиты тетей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 </w:t>
      </w:r>
    </w:p>
    <w:p w:rsidR="003E6C80" w:rsidRPr="00CE09EE" w:rsidRDefault="003E6C80" w:rsidP="00CE09EE">
      <w:pPr>
        <w:pStyle w:val="Default"/>
        <w:jc w:val="both"/>
        <w:rPr>
          <w:sz w:val="28"/>
          <w:szCs w:val="28"/>
        </w:rPr>
      </w:pPr>
      <w:r w:rsidRPr="00CE09EE">
        <w:rPr>
          <w:sz w:val="28"/>
          <w:szCs w:val="28"/>
        </w:rPr>
        <w:t xml:space="preserve">1.2. К информации, причиняющей вред здоровью и (или) развитию детей, относится информация: </w:t>
      </w:r>
    </w:p>
    <w:p w:rsidR="003E6C80" w:rsidRPr="00CE09EE" w:rsidRDefault="003E6C80" w:rsidP="00CE09EE">
      <w:pPr>
        <w:pStyle w:val="Default"/>
        <w:spacing w:after="183"/>
        <w:jc w:val="both"/>
        <w:rPr>
          <w:sz w:val="28"/>
          <w:szCs w:val="28"/>
        </w:rPr>
      </w:pPr>
      <w:r w:rsidRPr="00CE09EE">
        <w:rPr>
          <w:sz w:val="28"/>
          <w:szCs w:val="28"/>
        </w:rPr>
        <w:t xml:space="preserve">• запрещенная для распространения среди детей; </w:t>
      </w:r>
    </w:p>
    <w:p w:rsidR="003E6C80" w:rsidRPr="00CE09EE" w:rsidRDefault="003E6C80" w:rsidP="00CE09EE">
      <w:pPr>
        <w:pStyle w:val="Default"/>
        <w:jc w:val="both"/>
        <w:rPr>
          <w:sz w:val="28"/>
          <w:szCs w:val="28"/>
        </w:rPr>
      </w:pPr>
      <w:r w:rsidRPr="00CE09EE">
        <w:rPr>
          <w:sz w:val="28"/>
          <w:szCs w:val="28"/>
        </w:rPr>
        <w:t xml:space="preserve">• распространение которой среди </w:t>
      </w:r>
      <w:r w:rsidR="00D95502" w:rsidRPr="00CE09EE">
        <w:rPr>
          <w:sz w:val="28"/>
          <w:szCs w:val="28"/>
        </w:rPr>
        <w:t xml:space="preserve">детей </w:t>
      </w:r>
      <w:r w:rsidRPr="00CE09EE">
        <w:rPr>
          <w:sz w:val="28"/>
          <w:szCs w:val="28"/>
        </w:rPr>
        <w:t xml:space="preserve">определенных возрастных категорий ограничено. </w:t>
      </w:r>
    </w:p>
    <w:p w:rsidR="003E6C80" w:rsidRPr="00CE09EE" w:rsidRDefault="003E6C80" w:rsidP="00CE09EE">
      <w:pPr>
        <w:pStyle w:val="Default"/>
        <w:jc w:val="both"/>
        <w:rPr>
          <w:sz w:val="28"/>
          <w:szCs w:val="28"/>
        </w:rPr>
      </w:pPr>
      <w:r w:rsidRPr="00CE09EE">
        <w:rPr>
          <w:sz w:val="28"/>
          <w:szCs w:val="28"/>
        </w:rPr>
        <w:t xml:space="preserve">1.2.1. К информации, запрещенной для распространения среди детей, относится информация: </w:t>
      </w:r>
    </w:p>
    <w:p w:rsidR="003E6C80" w:rsidRPr="00CE09EE" w:rsidRDefault="003E6C80" w:rsidP="00CE09EE">
      <w:pPr>
        <w:pStyle w:val="Default"/>
        <w:spacing w:after="84"/>
        <w:jc w:val="both"/>
        <w:rPr>
          <w:sz w:val="28"/>
          <w:szCs w:val="28"/>
        </w:rPr>
      </w:pPr>
      <w:r w:rsidRPr="00CE09EE">
        <w:rPr>
          <w:sz w:val="28"/>
          <w:szCs w:val="28"/>
        </w:rPr>
        <w:t>• побуждающая детей к совершению действий, предст</w:t>
      </w:r>
      <w:r w:rsidR="007925B8" w:rsidRPr="00CE09EE">
        <w:rPr>
          <w:sz w:val="28"/>
          <w:szCs w:val="28"/>
        </w:rPr>
        <w:t>авляющих угрозу их жизни и (или)</w:t>
      </w:r>
      <w:r w:rsidRPr="00CE09EE">
        <w:rPr>
          <w:sz w:val="28"/>
          <w:szCs w:val="28"/>
        </w:rPr>
        <w:t xml:space="preserve"> здоровью, в том числе к причинению вреда своему здоровью, самоубийству: </w:t>
      </w:r>
    </w:p>
    <w:p w:rsidR="003E6C80" w:rsidRPr="00CE09EE" w:rsidRDefault="003E6C80" w:rsidP="00CE09EE">
      <w:pPr>
        <w:pStyle w:val="Default"/>
        <w:spacing w:after="84"/>
        <w:jc w:val="both"/>
        <w:rPr>
          <w:sz w:val="28"/>
          <w:szCs w:val="28"/>
        </w:rPr>
      </w:pPr>
      <w:r w:rsidRPr="00CE09EE">
        <w:rPr>
          <w:sz w:val="28"/>
          <w:szCs w:val="28"/>
        </w:rPr>
        <w:t xml:space="preserve">•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3E6C80" w:rsidRPr="00CE09EE" w:rsidRDefault="003E6C80" w:rsidP="00CE09EE">
      <w:pPr>
        <w:pStyle w:val="Default"/>
        <w:spacing w:after="84"/>
        <w:jc w:val="both"/>
        <w:rPr>
          <w:sz w:val="28"/>
          <w:szCs w:val="28"/>
        </w:rPr>
      </w:pPr>
      <w:r w:rsidRPr="00CE09EE">
        <w:rPr>
          <w:sz w:val="28"/>
          <w:szCs w:val="28"/>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w:t>
      </w:r>
      <w:r w:rsidR="00BF44B0" w:rsidRPr="00CE09EE">
        <w:rPr>
          <w:sz w:val="28"/>
          <w:szCs w:val="28"/>
        </w:rPr>
        <w:t>х настоящим Федеральным законом;</w:t>
      </w:r>
      <w:r w:rsidRPr="00CE09EE">
        <w:rPr>
          <w:sz w:val="28"/>
          <w:szCs w:val="28"/>
        </w:rPr>
        <w:t xml:space="preserve"> </w:t>
      </w:r>
    </w:p>
    <w:p w:rsidR="004E5B6B" w:rsidRPr="00CE09EE" w:rsidRDefault="003E6C80" w:rsidP="00CE09EE">
      <w:pPr>
        <w:pStyle w:val="Default"/>
        <w:spacing w:after="84"/>
        <w:jc w:val="both"/>
        <w:rPr>
          <w:sz w:val="28"/>
          <w:szCs w:val="28"/>
        </w:rPr>
      </w:pPr>
      <w:r w:rsidRPr="00CE09EE">
        <w:rPr>
          <w:sz w:val="28"/>
          <w:szCs w:val="28"/>
        </w:rPr>
        <w:t>• отрицающая семейные ценности, пропагандирующая нетрадиционные сексуальные отношения и формирующая неуважение к родите</w:t>
      </w:r>
      <w:r w:rsidR="006829A3" w:rsidRPr="00CE09EE">
        <w:rPr>
          <w:sz w:val="28"/>
          <w:szCs w:val="28"/>
        </w:rPr>
        <w:t>лям и (или) другим членам семьи;</w:t>
      </w:r>
      <w:r w:rsidRPr="00CE09EE">
        <w:rPr>
          <w:sz w:val="28"/>
          <w:szCs w:val="28"/>
        </w:rPr>
        <w:t xml:space="preserve"> </w:t>
      </w:r>
      <w:r w:rsidR="004E5B6B" w:rsidRPr="00CE09EE">
        <w:rPr>
          <w:sz w:val="28"/>
          <w:szCs w:val="28"/>
        </w:rPr>
        <w:t xml:space="preserve"> </w:t>
      </w:r>
    </w:p>
    <w:p w:rsidR="004E5B6B" w:rsidRPr="00CE09EE" w:rsidRDefault="004E5B6B" w:rsidP="00CE09EE">
      <w:pPr>
        <w:pStyle w:val="Default"/>
        <w:spacing w:after="86"/>
        <w:jc w:val="both"/>
        <w:rPr>
          <w:sz w:val="28"/>
          <w:szCs w:val="28"/>
        </w:rPr>
      </w:pPr>
      <w:r w:rsidRPr="00CE09EE">
        <w:rPr>
          <w:sz w:val="28"/>
          <w:szCs w:val="28"/>
        </w:rPr>
        <w:lastRenderedPageBreak/>
        <w:t xml:space="preserve">оправдывающая противоправное поведение; </w:t>
      </w:r>
    </w:p>
    <w:p w:rsidR="004E5B6B" w:rsidRPr="00CE09EE" w:rsidRDefault="004E5B6B" w:rsidP="00CE09EE">
      <w:pPr>
        <w:pStyle w:val="Default"/>
        <w:spacing w:after="86"/>
        <w:jc w:val="both"/>
        <w:rPr>
          <w:sz w:val="28"/>
          <w:szCs w:val="28"/>
        </w:rPr>
      </w:pPr>
      <w:r w:rsidRPr="00CE09EE">
        <w:rPr>
          <w:sz w:val="28"/>
          <w:szCs w:val="28"/>
        </w:rPr>
        <w:t xml:space="preserve">• содержащая нецензурную брань: </w:t>
      </w:r>
    </w:p>
    <w:p w:rsidR="004E5B6B" w:rsidRPr="00CE09EE" w:rsidRDefault="004E5B6B" w:rsidP="00CE09EE">
      <w:pPr>
        <w:pStyle w:val="Default"/>
        <w:jc w:val="both"/>
        <w:rPr>
          <w:sz w:val="28"/>
          <w:szCs w:val="28"/>
        </w:rPr>
      </w:pPr>
      <w:r w:rsidRPr="00CE09EE">
        <w:rPr>
          <w:sz w:val="28"/>
          <w:szCs w:val="28"/>
        </w:rPr>
        <w:t xml:space="preserve">• содержащая информацию порнографического характера; </w:t>
      </w:r>
    </w:p>
    <w:p w:rsidR="004E5B6B" w:rsidRPr="00CE09EE" w:rsidRDefault="004E5B6B" w:rsidP="00CE09EE">
      <w:pPr>
        <w:pStyle w:val="Default"/>
        <w:jc w:val="both"/>
        <w:rPr>
          <w:sz w:val="28"/>
          <w:szCs w:val="28"/>
        </w:rPr>
      </w:pPr>
      <w:r w:rsidRPr="00CE09EE">
        <w:rPr>
          <w:sz w:val="28"/>
          <w:szCs w:val="28"/>
        </w:rPr>
        <w:t xml:space="preserve">•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w:t>
      </w:r>
      <w:r w:rsidR="006829A3" w:rsidRPr="00CE09EE">
        <w:rPr>
          <w:sz w:val="28"/>
          <w:szCs w:val="28"/>
        </w:rPr>
        <w:t xml:space="preserve">временного пребывания, место </w:t>
      </w:r>
      <w:r w:rsidRPr="00CE09EE">
        <w:rPr>
          <w:sz w:val="28"/>
          <w:szCs w:val="28"/>
        </w:rPr>
        <w:t xml:space="preserve"> учебы или работы, иную информацию, позволяющую прямо или косвенно установить личность такого несовершеннолетнего. </w:t>
      </w:r>
    </w:p>
    <w:p w:rsidR="00C8660D" w:rsidRPr="00CE09EE" w:rsidRDefault="004E5B6B" w:rsidP="00CE09EE">
      <w:pPr>
        <w:pStyle w:val="Default"/>
        <w:jc w:val="both"/>
        <w:rPr>
          <w:sz w:val="28"/>
          <w:szCs w:val="28"/>
        </w:rPr>
      </w:pPr>
      <w:r w:rsidRPr="00CE09EE">
        <w:rPr>
          <w:sz w:val="28"/>
          <w:szCs w:val="28"/>
        </w:rPr>
        <w:t>1.2.2. К информации, распространение которой среди детей определенных возрастных</w:t>
      </w:r>
      <w:r w:rsidR="00C8660D" w:rsidRPr="00CE09EE">
        <w:rPr>
          <w:sz w:val="28"/>
          <w:szCs w:val="28"/>
        </w:rPr>
        <w:t xml:space="preserve"> категорий ограничено, относится информация: </w:t>
      </w:r>
    </w:p>
    <w:p w:rsidR="00C8660D" w:rsidRPr="00CE09EE" w:rsidRDefault="00C8660D" w:rsidP="00CE09EE">
      <w:pPr>
        <w:pStyle w:val="Default"/>
        <w:spacing w:after="84"/>
        <w:jc w:val="both"/>
        <w:rPr>
          <w:sz w:val="28"/>
          <w:szCs w:val="28"/>
        </w:rPr>
      </w:pPr>
      <w:r w:rsidRPr="00CE09EE">
        <w:rPr>
          <w:sz w:val="28"/>
          <w:szCs w:val="28"/>
        </w:rPr>
        <w:t xml:space="preserve">•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C8660D" w:rsidRPr="00CE09EE" w:rsidRDefault="00C8660D" w:rsidP="00CE09EE">
      <w:pPr>
        <w:pStyle w:val="Default"/>
        <w:spacing w:after="84"/>
        <w:jc w:val="both"/>
        <w:rPr>
          <w:sz w:val="28"/>
          <w:szCs w:val="28"/>
        </w:rPr>
      </w:pPr>
      <w:r w:rsidRPr="00CE09EE">
        <w:rPr>
          <w:sz w:val="28"/>
          <w:szCs w:val="28"/>
        </w:rPr>
        <w:t xml:space="preserve">•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C8660D" w:rsidRPr="00CE09EE" w:rsidRDefault="00C8660D" w:rsidP="00CE09EE">
      <w:pPr>
        <w:pStyle w:val="Default"/>
        <w:spacing w:after="84"/>
        <w:jc w:val="both"/>
        <w:rPr>
          <w:sz w:val="28"/>
          <w:szCs w:val="28"/>
        </w:rPr>
      </w:pPr>
      <w:r w:rsidRPr="00CE09EE">
        <w:rPr>
          <w:sz w:val="28"/>
          <w:szCs w:val="28"/>
        </w:rPr>
        <w:t xml:space="preserve">• представляемая в виде изображения или описания половых отношений между мужчиной и женщиной; </w:t>
      </w:r>
    </w:p>
    <w:p w:rsidR="00C8660D" w:rsidRPr="00CE09EE" w:rsidRDefault="00C8660D" w:rsidP="00CE09EE">
      <w:pPr>
        <w:pStyle w:val="Default"/>
        <w:jc w:val="both"/>
        <w:rPr>
          <w:sz w:val="28"/>
          <w:szCs w:val="28"/>
        </w:rPr>
      </w:pPr>
      <w:r w:rsidRPr="00CE09EE">
        <w:rPr>
          <w:sz w:val="28"/>
          <w:szCs w:val="28"/>
        </w:rPr>
        <w:t xml:space="preserve">• содержащая бранные слова и выражения, не относящиеся к нецензурной брани. </w:t>
      </w:r>
    </w:p>
    <w:p w:rsidR="00C8660D" w:rsidRPr="00CE09EE" w:rsidRDefault="00C8660D" w:rsidP="00CE09EE">
      <w:pPr>
        <w:pStyle w:val="Default"/>
        <w:jc w:val="both"/>
        <w:rPr>
          <w:sz w:val="28"/>
          <w:szCs w:val="28"/>
        </w:rPr>
      </w:pPr>
    </w:p>
    <w:p w:rsidR="00C8660D" w:rsidRDefault="00C8660D" w:rsidP="00CE09EE">
      <w:pPr>
        <w:pStyle w:val="Default"/>
        <w:jc w:val="center"/>
        <w:rPr>
          <w:b/>
          <w:bCs/>
          <w:sz w:val="28"/>
          <w:szCs w:val="28"/>
        </w:rPr>
      </w:pPr>
      <w:r w:rsidRPr="00CE09EE">
        <w:rPr>
          <w:b/>
          <w:bCs/>
          <w:sz w:val="28"/>
          <w:szCs w:val="28"/>
        </w:rPr>
        <w:t>2. КЛАССИФИКАЦИЯ ИНФОРМАЦИОННОЙ ПРОДУКЦИИ</w:t>
      </w:r>
    </w:p>
    <w:p w:rsidR="006928B3" w:rsidRPr="00CE09EE" w:rsidRDefault="006928B3" w:rsidP="00CE09EE">
      <w:pPr>
        <w:pStyle w:val="Default"/>
        <w:jc w:val="center"/>
        <w:rPr>
          <w:sz w:val="28"/>
          <w:szCs w:val="28"/>
        </w:rPr>
      </w:pPr>
    </w:p>
    <w:p w:rsidR="00C8660D" w:rsidRPr="00CE09EE" w:rsidRDefault="00C8660D" w:rsidP="00CE09EE">
      <w:pPr>
        <w:pStyle w:val="Default"/>
        <w:jc w:val="both"/>
        <w:rPr>
          <w:sz w:val="28"/>
          <w:szCs w:val="28"/>
        </w:rPr>
      </w:pPr>
      <w:r w:rsidRPr="00CE09EE">
        <w:rPr>
          <w:sz w:val="28"/>
          <w:szCs w:val="28"/>
        </w:rPr>
        <w:t xml:space="preserve">2.1. Классификация информационной продукции осуществляется по следующим категориям: </w:t>
      </w:r>
    </w:p>
    <w:p w:rsidR="00C8660D" w:rsidRPr="00CE09EE" w:rsidRDefault="00C8660D" w:rsidP="00CE09EE">
      <w:pPr>
        <w:pStyle w:val="Default"/>
        <w:spacing w:after="86"/>
        <w:jc w:val="both"/>
        <w:rPr>
          <w:sz w:val="28"/>
          <w:szCs w:val="28"/>
        </w:rPr>
      </w:pPr>
      <w:r w:rsidRPr="00CE09EE">
        <w:rPr>
          <w:sz w:val="28"/>
          <w:szCs w:val="28"/>
        </w:rPr>
        <w:t>• информационная</w:t>
      </w:r>
      <w:r w:rsidR="00B93542">
        <w:rPr>
          <w:sz w:val="28"/>
          <w:szCs w:val="28"/>
        </w:rPr>
        <w:t xml:space="preserve"> </w:t>
      </w:r>
      <w:r w:rsidRPr="00CE09EE">
        <w:rPr>
          <w:sz w:val="28"/>
          <w:szCs w:val="28"/>
        </w:rPr>
        <w:t xml:space="preserve">продукция для детей, не достигших возраста шести лет; </w:t>
      </w:r>
    </w:p>
    <w:p w:rsidR="00C8660D" w:rsidRPr="00CE09EE" w:rsidRDefault="00C8660D" w:rsidP="00CE09EE">
      <w:pPr>
        <w:pStyle w:val="Default"/>
        <w:spacing w:after="86"/>
        <w:jc w:val="both"/>
        <w:rPr>
          <w:sz w:val="28"/>
          <w:szCs w:val="28"/>
        </w:rPr>
      </w:pPr>
      <w:r w:rsidRPr="00CE09EE">
        <w:rPr>
          <w:sz w:val="28"/>
          <w:szCs w:val="28"/>
        </w:rPr>
        <w:t>• информационная</w:t>
      </w:r>
      <w:r w:rsidR="00B93542">
        <w:rPr>
          <w:sz w:val="28"/>
          <w:szCs w:val="28"/>
        </w:rPr>
        <w:t xml:space="preserve"> </w:t>
      </w:r>
      <w:r w:rsidRPr="00CE09EE">
        <w:rPr>
          <w:sz w:val="28"/>
          <w:szCs w:val="28"/>
        </w:rPr>
        <w:t>продукция для детей, достигших</w:t>
      </w:r>
      <w:r w:rsidR="00B93542">
        <w:rPr>
          <w:sz w:val="28"/>
          <w:szCs w:val="28"/>
        </w:rPr>
        <w:t xml:space="preserve"> </w:t>
      </w:r>
      <w:r w:rsidRPr="00CE09EE">
        <w:rPr>
          <w:sz w:val="28"/>
          <w:szCs w:val="28"/>
        </w:rPr>
        <w:t xml:space="preserve">возраста шести лет; </w:t>
      </w:r>
    </w:p>
    <w:p w:rsidR="00C8660D" w:rsidRPr="00CE09EE" w:rsidRDefault="00C8660D" w:rsidP="00CE09EE">
      <w:pPr>
        <w:pStyle w:val="Default"/>
        <w:spacing w:after="86"/>
        <w:jc w:val="both"/>
        <w:rPr>
          <w:sz w:val="28"/>
          <w:szCs w:val="28"/>
        </w:rPr>
      </w:pPr>
      <w:r w:rsidRPr="00CE09EE">
        <w:rPr>
          <w:sz w:val="28"/>
          <w:szCs w:val="28"/>
        </w:rPr>
        <w:t>• информационная</w:t>
      </w:r>
      <w:r w:rsidR="00B93542">
        <w:rPr>
          <w:sz w:val="28"/>
          <w:szCs w:val="28"/>
        </w:rPr>
        <w:t xml:space="preserve"> </w:t>
      </w:r>
      <w:r w:rsidRPr="00CE09EE">
        <w:rPr>
          <w:sz w:val="28"/>
          <w:szCs w:val="28"/>
        </w:rPr>
        <w:t>продукция для детей, достигших</w:t>
      </w:r>
      <w:r w:rsidR="00B93542">
        <w:rPr>
          <w:sz w:val="28"/>
          <w:szCs w:val="28"/>
        </w:rPr>
        <w:t xml:space="preserve"> </w:t>
      </w:r>
      <w:r w:rsidRPr="00CE09EE">
        <w:rPr>
          <w:sz w:val="28"/>
          <w:szCs w:val="28"/>
        </w:rPr>
        <w:t xml:space="preserve">возраста двенадцати лет; </w:t>
      </w:r>
    </w:p>
    <w:p w:rsidR="00C8660D" w:rsidRPr="00CE09EE" w:rsidRDefault="00C8660D" w:rsidP="00CE09EE">
      <w:pPr>
        <w:pStyle w:val="Default"/>
        <w:jc w:val="both"/>
        <w:rPr>
          <w:sz w:val="28"/>
          <w:szCs w:val="28"/>
        </w:rPr>
      </w:pPr>
      <w:r w:rsidRPr="00CE09EE">
        <w:rPr>
          <w:sz w:val="28"/>
          <w:szCs w:val="28"/>
        </w:rPr>
        <w:t>• информационная</w:t>
      </w:r>
      <w:r w:rsidR="00B93542">
        <w:rPr>
          <w:sz w:val="28"/>
          <w:szCs w:val="28"/>
        </w:rPr>
        <w:t xml:space="preserve"> </w:t>
      </w:r>
      <w:r w:rsidRPr="00CE09EE">
        <w:rPr>
          <w:sz w:val="28"/>
          <w:szCs w:val="28"/>
        </w:rPr>
        <w:t xml:space="preserve">продукция для детей, достигших возраста шестнадцати лет; </w:t>
      </w:r>
    </w:p>
    <w:p w:rsidR="00C8660D" w:rsidRDefault="00C8660D" w:rsidP="00CE09EE">
      <w:pPr>
        <w:pStyle w:val="Default"/>
        <w:spacing w:after="86"/>
        <w:jc w:val="both"/>
        <w:rPr>
          <w:sz w:val="28"/>
          <w:szCs w:val="28"/>
        </w:rPr>
      </w:pPr>
      <w:r w:rsidRPr="00CE09EE">
        <w:rPr>
          <w:sz w:val="28"/>
          <w:szCs w:val="28"/>
        </w:rPr>
        <w:t xml:space="preserve">• информационная продукция, запрещенная для распространения среди детей (п. 1.2.1. настоящего Положения). </w:t>
      </w:r>
    </w:p>
    <w:p w:rsidR="00F43DFE" w:rsidRPr="00CE09EE" w:rsidRDefault="00F43DFE" w:rsidP="00CE09EE">
      <w:pPr>
        <w:pStyle w:val="Default"/>
        <w:spacing w:after="86"/>
        <w:jc w:val="both"/>
        <w:rPr>
          <w:sz w:val="28"/>
          <w:szCs w:val="28"/>
        </w:rPr>
      </w:pPr>
      <w:r>
        <w:rPr>
          <w:sz w:val="28"/>
          <w:szCs w:val="28"/>
        </w:rPr>
        <w:t>Классификация информационной продукции, предназначенной и (или) используемой для обучения и воспитания детей в учреждении, осуществляется в соответствии с настоящим Положением и законодательством об образовании.</w:t>
      </w:r>
    </w:p>
    <w:p w:rsidR="00C8660D" w:rsidRDefault="00C8660D" w:rsidP="00E24530">
      <w:pPr>
        <w:pStyle w:val="Default"/>
        <w:jc w:val="both"/>
        <w:rPr>
          <w:sz w:val="28"/>
          <w:szCs w:val="28"/>
        </w:rPr>
      </w:pPr>
      <w:r w:rsidRPr="00CE09EE">
        <w:rPr>
          <w:sz w:val="28"/>
          <w:szCs w:val="28"/>
        </w:rPr>
        <w:t>2.1.1. 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w:t>
      </w:r>
      <w:r>
        <w:rPr>
          <w:sz w:val="28"/>
          <w:szCs w:val="28"/>
        </w:rPr>
        <w:t xml:space="preserve"> (или) психического насилия (за исключением сексуального насилия) при условии торжества добра над злом и выражения сострадания к жертве насилия и (или) </w:t>
      </w:r>
    </w:p>
    <w:p w:rsidR="00C8660D" w:rsidRDefault="00C8660D" w:rsidP="00E24530">
      <w:pPr>
        <w:pStyle w:val="Default"/>
        <w:spacing w:after="86"/>
        <w:jc w:val="both"/>
        <w:rPr>
          <w:sz w:val="28"/>
          <w:szCs w:val="28"/>
        </w:rPr>
      </w:pPr>
      <w:r>
        <w:rPr>
          <w:sz w:val="28"/>
          <w:szCs w:val="28"/>
        </w:rPr>
        <w:t xml:space="preserve">осуждения насилия). </w:t>
      </w:r>
    </w:p>
    <w:p w:rsidR="00C8660D" w:rsidRPr="00E24530" w:rsidRDefault="00C8660D" w:rsidP="00E24530">
      <w:pPr>
        <w:pStyle w:val="Default"/>
        <w:spacing w:after="86"/>
        <w:jc w:val="both"/>
        <w:rPr>
          <w:sz w:val="28"/>
          <w:szCs w:val="28"/>
        </w:rPr>
      </w:pPr>
      <w:r w:rsidRPr="00E24530">
        <w:rPr>
          <w:sz w:val="28"/>
          <w:szCs w:val="28"/>
        </w:rPr>
        <w:t xml:space="preserve">2.1.2. К информационной продукции для детей, достигших возраста шести лет, может быть отнесена информационная продукция, предусмотренная п.2.1.1. </w:t>
      </w:r>
      <w:r w:rsidRPr="00E24530">
        <w:rPr>
          <w:sz w:val="28"/>
          <w:szCs w:val="28"/>
        </w:rPr>
        <w:lastRenderedPageBreak/>
        <w:t xml:space="preserve">настоящего Положения, а также информационная продукция, содержащая оправданные ее жанром и (или) сюжетом: </w:t>
      </w:r>
    </w:p>
    <w:p w:rsidR="00C8660D" w:rsidRPr="00E24530" w:rsidRDefault="00C8660D" w:rsidP="00E24530">
      <w:pPr>
        <w:pStyle w:val="Default"/>
        <w:spacing w:after="86"/>
        <w:jc w:val="both"/>
        <w:rPr>
          <w:sz w:val="28"/>
          <w:szCs w:val="28"/>
        </w:rPr>
      </w:pPr>
      <w:r w:rsidRPr="00E24530">
        <w:rPr>
          <w:sz w:val="28"/>
          <w:szCs w:val="28"/>
        </w:rPr>
        <w:t xml:space="preserve">•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 </w:t>
      </w:r>
    </w:p>
    <w:p w:rsidR="00C8660D" w:rsidRPr="00E24530" w:rsidRDefault="00C8660D" w:rsidP="00E24530">
      <w:pPr>
        <w:pStyle w:val="Default"/>
        <w:spacing w:after="86"/>
        <w:jc w:val="both"/>
        <w:rPr>
          <w:sz w:val="28"/>
          <w:szCs w:val="28"/>
        </w:rPr>
      </w:pPr>
      <w:r w:rsidRPr="00E24530">
        <w:rPr>
          <w:sz w:val="28"/>
          <w:szCs w:val="28"/>
        </w:rPr>
        <w:t xml:space="preserve">•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 </w:t>
      </w:r>
    </w:p>
    <w:p w:rsidR="00C8660D" w:rsidRPr="00E24530" w:rsidRDefault="00C8660D" w:rsidP="00E24530">
      <w:pPr>
        <w:pStyle w:val="Default"/>
        <w:spacing w:after="86"/>
        <w:jc w:val="both"/>
        <w:rPr>
          <w:sz w:val="28"/>
          <w:szCs w:val="28"/>
        </w:rPr>
      </w:pPr>
      <w:r w:rsidRPr="00E24530">
        <w:rPr>
          <w:sz w:val="28"/>
          <w:szCs w:val="28"/>
        </w:rPr>
        <w:t xml:space="preserve">•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C8660D" w:rsidRPr="00D319FE" w:rsidRDefault="00C8660D" w:rsidP="00D319FE">
      <w:pPr>
        <w:pStyle w:val="Default"/>
        <w:spacing w:after="86"/>
        <w:jc w:val="both"/>
        <w:rPr>
          <w:sz w:val="28"/>
          <w:szCs w:val="28"/>
        </w:rPr>
      </w:pPr>
      <w:r w:rsidRPr="00D319FE">
        <w:rPr>
          <w:sz w:val="28"/>
          <w:szCs w:val="28"/>
        </w:rPr>
        <w:t xml:space="preserve">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 </w:t>
      </w:r>
    </w:p>
    <w:p w:rsidR="00C8660D" w:rsidRPr="00D319FE" w:rsidRDefault="00C8660D" w:rsidP="00D319FE">
      <w:pPr>
        <w:pStyle w:val="Default"/>
        <w:spacing w:after="86"/>
        <w:jc w:val="both"/>
        <w:rPr>
          <w:sz w:val="28"/>
          <w:szCs w:val="28"/>
        </w:rPr>
      </w:pPr>
      <w:r w:rsidRPr="00D319FE">
        <w:rPr>
          <w:sz w:val="28"/>
          <w:szCs w:val="28"/>
        </w:rPr>
        <w:t xml:space="preserve">•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p>
    <w:p w:rsidR="00C8660D" w:rsidRPr="008302D0" w:rsidRDefault="00C8660D" w:rsidP="008302D0">
      <w:pPr>
        <w:pStyle w:val="Default"/>
        <w:spacing w:after="86"/>
        <w:jc w:val="both"/>
        <w:rPr>
          <w:sz w:val="28"/>
          <w:szCs w:val="28"/>
        </w:rPr>
      </w:pPr>
      <w:r w:rsidRPr="008302D0">
        <w:rPr>
          <w:sz w:val="28"/>
          <w:szCs w:val="28"/>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w:t>
      </w:r>
    </w:p>
    <w:p w:rsidR="00C8660D" w:rsidRPr="008302D0" w:rsidRDefault="00C8660D" w:rsidP="008302D0">
      <w:pPr>
        <w:pStyle w:val="Default"/>
        <w:spacing w:after="86"/>
        <w:jc w:val="both"/>
        <w:rPr>
          <w:sz w:val="28"/>
          <w:szCs w:val="28"/>
        </w:rPr>
      </w:pPr>
      <w:r w:rsidRPr="008302D0">
        <w:rPr>
          <w:sz w:val="28"/>
          <w:szCs w:val="28"/>
        </w:rPr>
        <w:t xml:space="preserve">•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p>
    <w:p w:rsidR="00C8660D" w:rsidRPr="008302D0" w:rsidRDefault="00C8660D" w:rsidP="008302D0">
      <w:pPr>
        <w:pStyle w:val="Default"/>
        <w:spacing w:after="86"/>
        <w:jc w:val="both"/>
        <w:rPr>
          <w:sz w:val="28"/>
          <w:szCs w:val="28"/>
        </w:rPr>
      </w:pPr>
      <w:r w:rsidRPr="008302D0">
        <w:rPr>
          <w:sz w:val="28"/>
          <w:szCs w:val="28"/>
        </w:rPr>
        <w:t xml:space="preserve">•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C8660D" w:rsidRPr="008302D0" w:rsidRDefault="00C8660D" w:rsidP="008302D0">
      <w:pPr>
        <w:pStyle w:val="Default"/>
        <w:jc w:val="both"/>
        <w:rPr>
          <w:sz w:val="28"/>
          <w:szCs w:val="28"/>
        </w:rPr>
      </w:pPr>
      <w:r w:rsidRPr="008302D0">
        <w:rPr>
          <w:sz w:val="28"/>
          <w:szCs w:val="28"/>
        </w:rPr>
        <w:t xml:space="preserve">2.1.4. К информационной продукции для детей, достигших возраста шестнадцати лет, может быть отнесена информационная продукция, </w:t>
      </w:r>
    </w:p>
    <w:p w:rsidR="00C8660D" w:rsidRPr="008302D0" w:rsidRDefault="00C8660D" w:rsidP="008302D0">
      <w:pPr>
        <w:pStyle w:val="Default"/>
        <w:spacing w:after="84"/>
        <w:jc w:val="both"/>
        <w:rPr>
          <w:sz w:val="28"/>
          <w:szCs w:val="28"/>
        </w:rPr>
      </w:pPr>
      <w:r w:rsidRPr="008302D0">
        <w:rPr>
          <w:sz w:val="28"/>
          <w:szCs w:val="28"/>
        </w:rPr>
        <w:t xml:space="preserve">предусмотренная п. 2.1.3. настоящего Положения, а также информационная продукция, содержащая оправданные ее жанром и (или) сюжетом: </w:t>
      </w:r>
    </w:p>
    <w:p w:rsidR="00C8660D" w:rsidRPr="008302D0" w:rsidRDefault="00C8660D" w:rsidP="008302D0">
      <w:pPr>
        <w:pStyle w:val="Default"/>
        <w:spacing w:after="84"/>
        <w:jc w:val="both"/>
        <w:rPr>
          <w:sz w:val="28"/>
          <w:szCs w:val="28"/>
        </w:rPr>
      </w:pPr>
      <w:r w:rsidRPr="008302D0">
        <w:rPr>
          <w:sz w:val="28"/>
          <w:szCs w:val="28"/>
        </w:rPr>
        <w:t xml:space="preserve">•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 </w:t>
      </w:r>
    </w:p>
    <w:p w:rsidR="00C8660D" w:rsidRPr="008302D0" w:rsidRDefault="00C8660D" w:rsidP="008302D0">
      <w:pPr>
        <w:pStyle w:val="Default"/>
        <w:spacing w:after="84"/>
        <w:jc w:val="both"/>
        <w:rPr>
          <w:sz w:val="28"/>
          <w:szCs w:val="28"/>
        </w:rPr>
      </w:pPr>
      <w:r w:rsidRPr="008302D0">
        <w:rPr>
          <w:sz w:val="28"/>
          <w:szCs w:val="28"/>
        </w:rPr>
        <w:lastRenderedPageBreak/>
        <w:t xml:space="preserve">•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p>
    <w:p w:rsidR="00C8660D" w:rsidRPr="008302D0" w:rsidRDefault="00C8660D" w:rsidP="008302D0">
      <w:pPr>
        <w:pStyle w:val="Default"/>
        <w:spacing w:after="84"/>
        <w:jc w:val="both"/>
        <w:rPr>
          <w:sz w:val="28"/>
          <w:szCs w:val="28"/>
        </w:rPr>
      </w:pPr>
      <w:r w:rsidRPr="008302D0">
        <w:rPr>
          <w:sz w:val="28"/>
          <w:szCs w:val="28"/>
        </w:rPr>
        <w:t xml:space="preserve">•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w:t>
      </w:r>
    </w:p>
    <w:p w:rsidR="00C8660D" w:rsidRPr="008302D0" w:rsidRDefault="00C8660D" w:rsidP="008302D0">
      <w:pPr>
        <w:pStyle w:val="Default"/>
        <w:spacing w:after="84"/>
        <w:jc w:val="both"/>
        <w:rPr>
          <w:sz w:val="28"/>
          <w:szCs w:val="28"/>
        </w:rPr>
      </w:pPr>
      <w:r w:rsidRPr="008302D0">
        <w:rPr>
          <w:sz w:val="28"/>
          <w:szCs w:val="28"/>
        </w:rPr>
        <w:t xml:space="preserve">• отдельные бранные слова и (или) выражения, не относящиеся к нецензурной брани; </w:t>
      </w:r>
    </w:p>
    <w:p w:rsidR="00C8660D" w:rsidRDefault="00C8660D" w:rsidP="009D50A9">
      <w:pPr>
        <w:pStyle w:val="Default"/>
        <w:jc w:val="both"/>
        <w:rPr>
          <w:sz w:val="28"/>
          <w:szCs w:val="28"/>
        </w:rPr>
      </w:pPr>
      <w:r w:rsidRPr="008302D0">
        <w:rPr>
          <w:sz w:val="28"/>
          <w:szCs w:val="28"/>
        </w:rPr>
        <w:t xml:space="preserve">•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9D50A9" w:rsidRPr="00C04127" w:rsidRDefault="009D50A9" w:rsidP="009D50A9">
      <w:pPr>
        <w:pStyle w:val="Default"/>
        <w:jc w:val="both"/>
        <w:rPr>
          <w:sz w:val="28"/>
          <w:szCs w:val="28"/>
        </w:rPr>
      </w:pPr>
      <w:r>
        <w:rPr>
          <w:sz w:val="28"/>
          <w:szCs w:val="28"/>
        </w:rPr>
        <w:t>2.1</w:t>
      </w:r>
      <w:r w:rsidRPr="00C04127">
        <w:rPr>
          <w:sz w:val="28"/>
          <w:szCs w:val="28"/>
        </w:rPr>
        <w:t>.</w:t>
      </w:r>
      <w:r>
        <w:rPr>
          <w:sz w:val="28"/>
          <w:szCs w:val="28"/>
        </w:rPr>
        <w:t>5.</w:t>
      </w:r>
      <w:r w:rsidRPr="00C04127">
        <w:rPr>
          <w:sz w:val="28"/>
          <w:szCs w:val="28"/>
        </w:rPr>
        <w:t>Информационная продукция, запрещенная для детей, не допускается к распространению в</w:t>
      </w:r>
      <w:r>
        <w:rPr>
          <w:sz w:val="28"/>
          <w:szCs w:val="28"/>
        </w:rPr>
        <w:t xml:space="preserve"> учреждении</w:t>
      </w:r>
      <w:r w:rsidRPr="00C04127">
        <w:rPr>
          <w:sz w:val="28"/>
          <w:szCs w:val="28"/>
        </w:rPr>
        <w:t>, или на расстоянии менее чем</w:t>
      </w:r>
      <w:r>
        <w:rPr>
          <w:sz w:val="28"/>
          <w:szCs w:val="28"/>
        </w:rPr>
        <w:t xml:space="preserve"> сто метров от границ территории учреждения</w:t>
      </w:r>
      <w:r w:rsidRPr="00C04127">
        <w:rPr>
          <w:sz w:val="28"/>
          <w:szCs w:val="28"/>
        </w:rPr>
        <w:t xml:space="preserve">. </w:t>
      </w:r>
    </w:p>
    <w:p w:rsidR="00C8660D" w:rsidRDefault="00C8660D" w:rsidP="009D50A9">
      <w:pPr>
        <w:pStyle w:val="Default"/>
        <w:jc w:val="both"/>
        <w:rPr>
          <w:sz w:val="28"/>
          <w:szCs w:val="28"/>
        </w:rPr>
      </w:pPr>
    </w:p>
    <w:p w:rsidR="00C8660D" w:rsidRPr="009F58F9" w:rsidRDefault="00C8660D" w:rsidP="009F58F9">
      <w:pPr>
        <w:pStyle w:val="Default"/>
        <w:jc w:val="center"/>
        <w:rPr>
          <w:sz w:val="28"/>
          <w:szCs w:val="28"/>
        </w:rPr>
      </w:pPr>
      <w:r w:rsidRPr="009F58F9">
        <w:rPr>
          <w:b/>
          <w:bCs/>
          <w:sz w:val="28"/>
          <w:szCs w:val="28"/>
        </w:rPr>
        <w:t>3. ПРОЦЕДУРЫ ПРИСВОЕНИЯ И РАЗМЕЩЕНИЯ ЗНАКА ИНФОРМАЦИОННОЙ ПРОДУКЦИИ И (ИЛИ) ТЕКСТОВОГО ПРЕДУПРЕЖДЕНИЯ ОБ ИНФОРМАЦИОННОЙ</w:t>
      </w:r>
    </w:p>
    <w:p w:rsidR="00C8660D" w:rsidRDefault="00C8660D" w:rsidP="009F58F9">
      <w:pPr>
        <w:pStyle w:val="Default"/>
        <w:jc w:val="center"/>
        <w:rPr>
          <w:b/>
          <w:bCs/>
          <w:sz w:val="28"/>
          <w:szCs w:val="28"/>
        </w:rPr>
      </w:pPr>
      <w:r w:rsidRPr="009F58F9">
        <w:rPr>
          <w:b/>
          <w:bCs/>
          <w:sz w:val="28"/>
          <w:szCs w:val="28"/>
        </w:rPr>
        <w:t>ПРОДУКЦИИ, ЗАПРЕЩЕННОЙ ДЛЯ ДЕТЕЙ</w:t>
      </w:r>
    </w:p>
    <w:p w:rsidR="006928B3" w:rsidRPr="009F58F9" w:rsidRDefault="006928B3" w:rsidP="009F58F9">
      <w:pPr>
        <w:pStyle w:val="Default"/>
        <w:jc w:val="center"/>
        <w:rPr>
          <w:sz w:val="28"/>
          <w:szCs w:val="28"/>
        </w:rPr>
      </w:pPr>
    </w:p>
    <w:p w:rsidR="00DF5C10" w:rsidRPr="00DF5C10" w:rsidRDefault="00C8660D"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hAnsi="Times New Roman" w:cs="Times New Roman"/>
          <w:sz w:val="28"/>
          <w:szCs w:val="28"/>
        </w:rPr>
        <w:t>3.1.</w:t>
      </w:r>
      <w:r w:rsidR="00DF5C10" w:rsidRPr="00DF5C10">
        <w:rPr>
          <w:rFonts w:ascii="Times New Roman" w:eastAsia="Times New Roman" w:hAnsi="Times New Roman" w:cs="Times New Roman"/>
          <w:color w:val="000000"/>
          <w:spacing w:val="3"/>
          <w:sz w:val="28"/>
          <w:szCs w:val="28"/>
        </w:rPr>
        <w:t xml:space="preserve">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F5C10" w:rsidRPr="00DF5C10" w:rsidRDefault="00DF5C10"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1) применительно к категории информационной продукции для детей, не достигших возраста шести лет, - в виде цифры "0" и знака "плюс";</w:t>
      </w:r>
    </w:p>
    <w:p w:rsidR="00DF5C10" w:rsidRPr="00DF5C10" w:rsidRDefault="00DF5C10"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F5C10" w:rsidRPr="00DF5C10" w:rsidRDefault="00DF5C10"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F5C10" w:rsidRPr="00DF5C10" w:rsidRDefault="00DF5C10"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F5C10" w:rsidRDefault="00DF5C10" w:rsidP="00DF5C10">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 xml:space="preserve">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w:t>
      </w:r>
      <w:r w:rsidR="006928B3">
        <w:rPr>
          <w:rFonts w:ascii="Times New Roman" w:eastAsia="Times New Roman" w:hAnsi="Times New Roman" w:cs="Times New Roman"/>
          <w:color w:val="000000"/>
          <w:spacing w:val="3"/>
          <w:sz w:val="28"/>
          <w:szCs w:val="28"/>
        </w:rPr>
        <w:t>для детей".</w:t>
      </w:r>
    </w:p>
    <w:p w:rsidR="006928B3" w:rsidRPr="00DF5C10" w:rsidRDefault="006928B3" w:rsidP="00DF5C10">
      <w:pPr>
        <w:spacing w:after="0" w:line="240" w:lineRule="auto"/>
        <w:jc w:val="both"/>
        <w:textAlignment w:val="top"/>
        <w:rPr>
          <w:rFonts w:ascii="Times New Roman" w:eastAsia="Times New Roman" w:hAnsi="Times New Roman" w:cs="Times New Roman"/>
          <w:color w:val="000000"/>
          <w:spacing w:val="3"/>
          <w:sz w:val="28"/>
          <w:szCs w:val="28"/>
        </w:rPr>
      </w:pPr>
    </w:p>
    <w:p w:rsidR="00225A35" w:rsidRDefault="00C8660D" w:rsidP="0054725C">
      <w:pPr>
        <w:spacing w:after="0" w:line="240" w:lineRule="auto"/>
        <w:jc w:val="both"/>
        <w:textAlignment w:val="top"/>
        <w:rPr>
          <w:rFonts w:ascii="Times New Roman" w:eastAsia="Times New Roman" w:hAnsi="Times New Roman" w:cs="Times New Roman"/>
          <w:color w:val="000000"/>
          <w:spacing w:val="3"/>
          <w:sz w:val="28"/>
          <w:szCs w:val="28"/>
        </w:rPr>
      </w:pPr>
      <w:r w:rsidRPr="00225A35">
        <w:rPr>
          <w:rFonts w:ascii="Times New Roman" w:hAnsi="Times New Roman" w:cs="Times New Roman"/>
          <w:sz w:val="28"/>
          <w:szCs w:val="28"/>
        </w:rPr>
        <w:t xml:space="preserve"> </w:t>
      </w:r>
      <w:r w:rsidR="00B602BE" w:rsidRPr="00225A35">
        <w:rPr>
          <w:rFonts w:ascii="Times New Roman" w:hAnsi="Times New Roman" w:cs="Times New Roman"/>
          <w:sz w:val="28"/>
          <w:szCs w:val="28"/>
        </w:rPr>
        <w:t xml:space="preserve">3.2. </w:t>
      </w:r>
      <w:r w:rsidR="00225A35" w:rsidRPr="00225A35">
        <w:rPr>
          <w:rFonts w:ascii="Times New Roman" w:eastAsia="Times New Roman" w:hAnsi="Times New Roman" w:cs="Times New Roman"/>
          <w:color w:val="000000"/>
          <w:spacing w:val="3"/>
          <w:sz w:val="28"/>
          <w:szCs w:val="28"/>
        </w:rPr>
        <w:t xml:space="preserve"> Производитель, распространитель информационной продукции размещают знак информационной продукции и (или) текстовое предупреждение об </w:t>
      </w:r>
      <w:r w:rsidR="00225A35" w:rsidRPr="00225A35">
        <w:rPr>
          <w:rFonts w:ascii="Times New Roman" w:eastAsia="Times New Roman" w:hAnsi="Times New Roman" w:cs="Times New Roman"/>
          <w:color w:val="000000"/>
          <w:spacing w:val="3"/>
          <w:sz w:val="28"/>
          <w:szCs w:val="28"/>
        </w:rPr>
        <w:lastRenderedPageBreak/>
        <w:t>ограничении ее распространения среди детей перед началом демонстрации фильма при кино- и видео</w:t>
      </w:r>
      <w:r w:rsidR="00500FD0">
        <w:rPr>
          <w:rFonts w:ascii="Times New Roman" w:eastAsia="Times New Roman" w:hAnsi="Times New Roman" w:cs="Times New Roman"/>
          <w:color w:val="000000"/>
          <w:spacing w:val="3"/>
          <w:sz w:val="28"/>
          <w:szCs w:val="28"/>
        </w:rPr>
        <w:t>-</w:t>
      </w:r>
      <w:r w:rsidR="00225A35" w:rsidRPr="00225A35">
        <w:rPr>
          <w:rFonts w:ascii="Times New Roman" w:eastAsia="Times New Roman" w:hAnsi="Times New Roman" w:cs="Times New Roman"/>
          <w:color w:val="000000"/>
          <w:spacing w:val="3"/>
          <w:sz w:val="28"/>
          <w:szCs w:val="28"/>
        </w:rPr>
        <w:t>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w:t>
      </w:r>
      <w:r w:rsidR="006856AC">
        <w:rPr>
          <w:rFonts w:ascii="Times New Roman" w:eastAsia="Times New Roman" w:hAnsi="Times New Roman" w:cs="Times New Roman"/>
          <w:color w:val="000000"/>
          <w:spacing w:val="3"/>
          <w:sz w:val="28"/>
          <w:szCs w:val="28"/>
        </w:rPr>
        <w:t>крана.</w:t>
      </w:r>
    </w:p>
    <w:p w:rsidR="006928B3" w:rsidRPr="00225A35" w:rsidRDefault="006928B3" w:rsidP="0054725C">
      <w:pPr>
        <w:spacing w:after="0" w:line="240" w:lineRule="auto"/>
        <w:jc w:val="both"/>
        <w:textAlignment w:val="top"/>
        <w:rPr>
          <w:rFonts w:ascii="Times New Roman" w:eastAsia="Times New Roman" w:hAnsi="Times New Roman" w:cs="Times New Roman"/>
          <w:color w:val="000000"/>
          <w:spacing w:val="3"/>
          <w:sz w:val="28"/>
          <w:szCs w:val="28"/>
        </w:rPr>
      </w:pPr>
    </w:p>
    <w:p w:rsidR="00B602BE" w:rsidRDefault="00B602BE" w:rsidP="0054725C">
      <w:pPr>
        <w:pStyle w:val="Default"/>
        <w:jc w:val="both"/>
        <w:rPr>
          <w:sz w:val="28"/>
          <w:szCs w:val="28"/>
        </w:rPr>
      </w:pPr>
      <w:r w:rsidRPr="00FA65E3">
        <w:rPr>
          <w:sz w:val="28"/>
          <w:szCs w:val="28"/>
        </w:rPr>
        <w:t>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w:t>
      </w:r>
      <w:r w:rsidR="00FA65E3" w:rsidRPr="00FA65E3">
        <w:rPr>
          <w:sz w:val="28"/>
          <w:szCs w:val="28"/>
        </w:rPr>
        <w:t>-</w:t>
      </w:r>
      <w:r w:rsidRPr="00FA65E3">
        <w:rPr>
          <w:sz w:val="28"/>
          <w:szCs w:val="28"/>
        </w:rPr>
        <w:t xml:space="preserve">показе, а также входного билета, приглашения либо иного документа, предоставляющих право посещения такого мероприятия. </w:t>
      </w:r>
    </w:p>
    <w:p w:rsidR="006928B3" w:rsidRPr="00FA65E3" w:rsidRDefault="006928B3" w:rsidP="0054725C">
      <w:pPr>
        <w:pStyle w:val="Default"/>
        <w:jc w:val="both"/>
        <w:rPr>
          <w:sz w:val="28"/>
          <w:szCs w:val="28"/>
        </w:rPr>
      </w:pPr>
    </w:p>
    <w:p w:rsidR="00B602BE" w:rsidRDefault="00B602BE" w:rsidP="00484967">
      <w:pPr>
        <w:pStyle w:val="Default"/>
        <w:jc w:val="both"/>
        <w:rPr>
          <w:sz w:val="28"/>
          <w:szCs w:val="28"/>
        </w:rPr>
      </w:pPr>
      <w:r w:rsidRPr="00FA65E3">
        <w:rPr>
          <w:sz w:val="28"/>
          <w:szCs w:val="28"/>
        </w:rPr>
        <w:t xml:space="preserve">3.4. Знак информационной продукции размещается в публикуемых программах телепередач,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 </w:t>
      </w:r>
    </w:p>
    <w:p w:rsidR="006928B3" w:rsidRPr="00FA65E3" w:rsidRDefault="006928B3" w:rsidP="00484967">
      <w:pPr>
        <w:pStyle w:val="Default"/>
        <w:jc w:val="both"/>
        <w:rPr>
          <w:sz w:val="28"/>
          <w:szCs w:val="28"/>
        </w:rPr>
      </w:pPr>
    </w:p>
    <w:p w:rsidR="00A01879" w:rsidRPr="00FA65E3" w:rsidRDefault="00A01879" w:rsidP="00484967">
      <w:pPr>
        <w:spacing w:after="0" w:line="240" w:lineRule="auto"/>
        <w:jc w:val="both"/>
        <w:textAlignment w:val="top"/>
        <w:rPr>
          <w:rFonts w:ascii="Times New Roman" w:eastAsia="Times New Roman" w:hAnsi="Times New Roman" w:cs="Times New Roman"/>
          <w:color w:val="000000"/>
          <w:spacing w:val="3"/>
          <w:sz w:val="28"/>
          <w:szCs w:val="28"/>
        </w:rPr>
      </w:pPr>
      <w:r w:rsidRPr="00FA65E3">
        <w:rPr>
          <w:rFonts w:ascii="Times New Roman" w:hAnsi="Times New Roman" w:cs="Times New Roman"/>
          <w:sz w:val="28"/>
          <w:szCs w:val="28"/>
        </w:rPr>
        <w:t>3.5.</w:t>
      </w:r>
      <w:r w:rsidRPr="00FA65E3">
        <w:rPr>
          <w:rFonts w:ascii="Times New Roman" w:eastAsia="Times New Roman" w:hAnsi="Times New Roman" w:cs="Times New Roman"/>
          <w:color w:val="000000"/>
          <w:spacing w:val="3"/>
          <w:sz w:val="28"/>
          <w:szCs w:val="28"/>
        </w:rPr>
        <w:t>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w:t>
      </w:r>
      <w:r w:rsidR="00FA65E3" w:rsidRPr="00FA65E3">
        <w:rPr>
          <w:rFonts w:ascii="Times New Roman" w:eastAsia="Times New Roman" w:hAnsi="Times New Roman" w:cs="Times New Roman"/>
          <w:color w:val="000000"/>
          <w:spacing w:val="3"/>
          <w:sz w:val="28"/>
          <w:szCs w:val="28"/>
        </w:rPr>
        <w:t>ерации или иностранных языках.</w:t>
      </w:r>
    </w:p>
    <w:p w:rsidR="00B602BE" w:rsidRDefault="00B602BE" w:rsidP="00B602BE">
      <w:pPr>
        <w:pStyle w:val="Default"/>
        <w:rPr>
          <w:b/>
          <w:bCs/>
          <w:sz w:val="23"/>
          <w:szCs w:val="23"/>
        </w:rPr>
      </w:pPr>
    </w:p>
    <w:p w:rsidR="00B602BE" w:rsidRDefault="00B602BE" w:rsidP="002A3AF9">
      <w:pPr>
        <w:pStyle w:val="Default"/>
        <w:jc w:val="center"/>
        <w:rPr>
          <w:b/>
          <w:bCs/>
          <w:sz w:val="28"/>
          <w:szCs w:val="28"/>
        </w:rPr>
      </w:pPr>
      <w:r w:rsidRPr="00C12373">
        <w:rPr>
          <w:b/>
          <w:bCs/>
          <w:sz w:val="28"/>
          <w:szCs w:val="28"/>
        </w:rPr>
        <w:t>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6928B3" w:rsidRPr="00C12373" w:rsidRDefault="006928B3" w:rsidP="002A3AF9">
      <w:pPr>
        <w:pStyle w:val="Default"/>
        <w:jc w:val="center"/>
        <w:rPr>
          <w:sz w:val="28"/>
          <w:szCs w:val="28"/>
        </w:rPr>
      </w:pPr>
    </w:p>
    <w:p w:rsidR="00B602BE" w:rsidRPr="00C12373" w:rsidRDefault="00B602BE" w:rsidP="00C12373">
      <w:pPr>
        <w:pStyle w:val="Default"/>
        <w:jc w:val="both"/>
        <w:rPr>
          <w:sz w:val="28"/>
          <w:szCs w:val="28"/>
        </w:rPr>
      </w:pPr>
      <w:r w:rsidRPr="00C12373">
        <w:rPr>
          <w:sz w:val="28"/>
          <w:szCs w:val="28"/>
        </w:rPr>
        <w:t xml:space="preserve">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 </w:t>
      </w:r>
    </w:p>
    <w:p w:rsidR="00B602BE" w:rsidRPr="00C12373" w:rsidRDefault="00B602BE" w:rsidP="00C12373">
      <w:pPr>
        <w:pStyle w:val="Default"/>
        <w:jc w:val="both"/>
        <w:rPr>
          <w:sz w:val="28"/>
          <w:szCs w:val="28"/>
        </w:rPr>
      </w:pPr>
    </w:p>
    <w:p w:rsidR="00B602BE" w:rsidRPr="00C12373" w:rsidRDefault="00B602BE" w:rsidP="00C12373">
      <w:pPr>
        <w:pStyle w:val="Default"/>
        <w:jc w:val="both"/>
        <w:rPr>
          <w:sz w:val="28"/>
          <w:szCs w:val="28"/>
        </w:rPr>
      </w:pPr>
      <w:r w:rsidRPr="00C12373">
        <w:rPr>
          <w:sz w:val="28"/>
          <w:szCs w:val="28"/>
        </w:rPr>
        <w:t xml:space="preserve">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 </w:t>
      </w:r>
    </w:p>
    <w:p w:rsidR="00B602BE" w:rsidRDefault="00B602BE" w:rsidP="00B602BE">
      <w:pPr>
        <w:pStyle w:val="Default"/>
        <w:rPr>
          <w:sz w:val="28"/>
          <w:szCs w:val="28"/>
        </w:rPr>
      </w:pPr>
    </w:p>
    <w:p w:rsidR="00C57A30" w:rsidRDefault="00C57A30" w:rsidP="00C57A30">
      <w:pPr>
        <w:pStyle w:val="Default"/>
      </w:pPr>
    </w:p>
    <w:p w:rsidR="00C57A30" w:rsidRDefault="006928B3" w:rsidP="00C57A30">
      <w:pPr>
        <w:pStyle w:val="Default"/>
        <w:rPr>
          <w:b/>
          <w:bCs/>
          <w:sz w:val="28"/>
          <w:szCs w:val="28"/>
        </w:rPr>
      </w:pPr>
      <w:r>
        <w:rPr>
          <w:b/>
          <w:bCs/>
          <w:sz w:val="23"/>
          <w:szCs w:val="23"/>
        </w:rPr>
        <w:t>5</w:t>
      </w:r>
      <w:r w:rsidR="00C57A30">
        <w:rPr>
          <w:b/>
          <w:bCs/>
          <w:sz w:val="23"/>
          <w:szCs w:val="23"/>
        </w:rPr>
        <w:t xml:space="preserve">. </w:t>
      </w:r>
      <w:r w:rsidR="00C57A30">
        <w:rPr>
          <w:b/>
          <w:bCs/>
          <w:sz w:val="28"/>
          <w:szCs w:val="28"/>
        </w:rPr>
        <w:t xml:space="preserve">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 </w:t>
      </w:r>
    </w:p>
    <w:p w:rsidR="006928B3" w:rsidRDefault="006928B3" w:rsidP="00C57A30">
      <w:pPr>
        <w:pStyle w:val="Default"/>
        <w:rPr>
          <w:sz w:val="28"/>
          <w:szCs w:val="28"/>
        </w:rPr>
      </w:pPr>
    </w:p>
    <w:p w:rsidR="00C57A30" w:rsidRDefault="006928B3" w:rsidP="00C57A30">
      <w:pPr>
        <w:pStyle w:val="Default"/>
        <w:spacing w:after="211"/>
        <w:rPr>
          <w:sz w:val="28"/>
          <w:szCs w:val="28"/>
        </w:rPr>
      </w:pPr>
      <w:r>
        <w:rPr>
          <w:sz w:val="22"/>
          <w:szCs w:val="22"/>
        </w:rPr>
        <w:lastRenderedPageBreak/>
        <w:t>5</w:t>
      </w:r>
      <w:r w:rsidR="00F46EF7">
        <w:rPr>
          <w:sz w:val="22"/>
          <w:szCs w:val="22"/>
        </w:rPr>
        <w:t>.1</w:t>
      </w:r>
      <w:r w:rsidR="00C57A30">
        <w:rPr>
          <w:sz w:val="22"/>
          <w:szCs w:val="22"/>
        </w:rPr>
        <w:t xml:space="preserve">. </w:t>
      </w:r>
      <w:r w:rsidR="00A74BA3">
        <w:rPr>
          <w:sz w:val="28"/>
          <w:szCs w:val="28"/>
        </w:rPr>
        <w:t>Ознакомление работников Центра</w:t>
      </w:r>
      <w:r w:rsidR="00C57A30">
        <w:rPr>
          <w:sz w:val="28"/>
          <w:szCs w:val="28"/>
        </w:rPr>
        <w:t xml:space="preserve">,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 </w:t>
      </w:r>
    </w:p>
    <w:p w:rsidR="00C57A30" w:rsidRPr="00CC0479" w:rsidRDefault="006928B3" w:rsidP="00C57A30">
      <w:pPr>
        <w:pStyle w:val="Default"/>
        <w:spacing w:after="211"/>
        <w:rPr>
          <w:b/>
          <w:sz w:val="28"/>
          <w:szCs w:val="28"/>
        </w:rPr>
      </w:pPr>
      <w:r>
        <w:rPr>
          <w:sz w:val="22"/>
          <w:szCs w:val="22"/>
        </w:rPr>
        <w:t>5</w:t>
      </w:r>
      <w:r w:rsidR="00F46EF7">
        <w:rPr>
          <w:sz w:val="22"/>
          <w:szCs w:val="22"/>
        </w:rPr>
        <w:t>.2</w:t>
      </w:r>
      <w:r w:rsidR="00C57A30">
        <w:rPr>
          <w:sz w:val="22"/>
          <w:szCs w:val="22"/>
        </w:rPr>
        <w:t xml:space="preserve">. </w:t>
      </w:r>
      <w:r w:rsidR="00C57A30">
        <w:rPr>
          <w:sz w:val="28"/>
          <w:szCs w:val="28"/>
        </w:rPr>
        <w:t>Размещение на информационных стендах и на официальном сайте настоящего положения</w:t>
      </w:r>
      <w:r w:rsidR="00C57A30" w:rsidRPr="00CC0479">
        <w:rPr>
          <w:b/>
          <w:sz w:val="28"/>
          <w:szCs w:val="28"/>
        </w:rPr>
        <w:t xml:space="preserve">. </w:t>
      </w:r>
    </w:p>
    <w:p w:rsidR="00A32E51" w:rsidRDefault="006928B3" w:rsidP="00A32E51">
      <w:pPr>
        <w:pStyle w:val="Default"/>
        <w:rPr>
          <w:sz w:val="28"/>
          <w:szCs w:val="28"/>
        </w:rPr>
      </w:pPr>
      <w:r>
        <w:rPr>
          <w:sz w:val="22"/>
          <w:szCs w:val="22"/>
        </w:rPr>
        <w:t>5</w:t>
      </w:r>
      <w:r w:rsidR="00F46EF7">
        <w:rPr>
          <w:sz w:val="22"/>
          <w:szCs w:val="22"/>
        </w:rPr>
        <w:t>.3</w:t>
      </w:r>
      <w:r w:rsidR="00A32E51">
        <w:rPr>
          <w:sz w:val="22"/>
          <w:szCs w:val="22"/>
        </w:rPr>
        <w:t xml:space="preserve">. </w:t>
      </w:r>
      <w:r w:rsidR="00A32E51">
        <w:rPr>
          <w:sz w:val="28"/>
          <w:szCs w:val="28"/>
        </w:rPr>
        <w:t xml:space="preserve">Контроль за соответствием содержания и художественного оформления печатных изданий, полиграфической продукции (в том числе тетрадей,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w:t>
      </w:r>
      <w:r w:rsidR="00CC0479">
        <w:rPr>
          <w:sz w:val="28"/>
          <w:szCs w:val="28"/>
        </w:rPr>
        <w:t xml:space="preserve">Центра </w:t>
      </w:r>
      <w:r w:rsidR="00A32E51">
        <w:rPr>
          <w:sz w:val="28"/>
          <w:szCs w:val="28"/>
        </w:rPr>
        <w:t>в соответствии с их должностными обязанностями и родителями</w:t>
      </w:r>
      <w:r w:rsidR="00F46EF7">
        <w:rPr>
          <w:sz w:val="28"/>
          <w:szCs w:val="28"/>
        </w:rPr>
        <w:t xml:space="preserve"> </w:t>
      </w:r>
      <w:r w:rsidR="00CC0479">
        <w:rPr>
          <w:sz w:val="28"/>
          <w:szCs w:val="28"/>
        </w:rPr>
        <w:t>(законными представителями)</w:t>
      </w:r>
      <w:r w:rsidR="00A32E51">
        <w:rPr>
          <w:sz w:val="28"/>
          <w:szCs w:val="28"/>
        </w:rPr>
        <w:t xml:space="preserve"> обучающихся в соответствии с их обязанностями, а также с уч</w:t>
      </w:r>
      <w:r w:rsidR="00A32E51">
        <w:rPr>
          <w:rFonts w:ascii="Cambria Math" w:hAnsi="Cambria Math" w:cs="Cambria Math"/>
          <w:sz w:val="28"/>
          <w:szCs w:val="28"/>
        </w:rPr>
        <w:t>ѐ</w:t>
      </w:r>
      <w:r w:rsidR="00A32E51">
        <w:rPr>
          <w:sz w:val="28"/>
          <w:szCs w:val="28"/>
        </w:rPr>
        <w:t xml:space="preserve">том обозначения категории информационной продукции: </w:t>
      </w:r>
    </w:p>
    <w:p w:rsidR="00A74BA3" w:rsidRPr="00DF5C10" w:rsidRDefault="00A74BA3" w:rsidP="00A74BA3">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1) применительно к категории информационной продукции для детей, не достигших возраста шести лет, - в виде цифры "0" и знака "плюс";</w:t>
      </w:r>
    </w:p>
    <w:p w:rsidR="00A74BA3" w:rsidRPr="00DF5C10" w:rsidRDefault="00A74BA3" w:rsidP="00A74BA3">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74BA3" w:rsidRPr="00DF5C10" w:rsidRDefault="00A74BA3" w:rsidP="00A74BA3">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74BA3" w:rsidRPr="00DF5C10" w:rsidRDefault="00A74BA3" w:rsidP="00A74BA3">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74BA3" w:rsidRDefault="00A74BA3" w:rsidP="00A74BA3">
      <w:pPr>
        <w:spacing w:after="0" w:line="240" w:lineRule="auto"/>
        <w:jc w:val="both"/>
        <w:textAlignment w:val="top"/>
        <w:rPr>
          <w:rFonts w:ascii="Times New Roman" w:eastAsia="Times New Roman" w:hAnsi="Times New Roman" w:cs="Times New Roman"/>
          <w:color w:val="000000"/>
          <w:spacing w:val="3"/>
          <w:sz w:val="28"/>
          <w:szCs w:val="28"/>
        </w:rPr>
      </w:pPr>
      <w:r w:rsidRPr="00DF5C10">
        <w:rPr>
          <w:rFonts w:ascii="Times New Roman" w:eastAsia="Times New Roman" w:hAnsi="Times New Roman" w:cs="Times New Roman"/>
          <w:color w:val="000000"/>
          <w:spacing w:val="3"/>
          <w:sz w:val="28"/>
          <w:szCs w:val="28"/>
        </w:rPr>
        <w:t xml:space="preserve">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w:t>
      </w:r>
      <w:r w:rsidR="006928B3">
        <w:rPr>
          <w:rFonts w:ascii="Times New Roman" w:eastAsia="Times New Roman" w:hAnsi="Times New Roman" w:cs="Times New Roman"/>
          <w:color w:val="000000"/>
          <w:spacing w:val="3"/>
          <w:sz w:val="28"/>
          <w:szCs w:val="28"/>
        </w:rPr>
        <w:t>для детей".</w:t>
      </w:r>
    </w:p>
    <w:p w:rsidR="006928B3" w:rsidRPr="00DF5C10" w:rsidRDefault="006928B3" w:rsidP="00A74BA3">
      <w:pPr>
        <w:spacing w:after="0" w:line="240" w:lineRule="auto"/>
        <w:jc w:val="both"/>
        <w:textAlignment w:val="top"/>
        <w:rPr>
          <w:rFonts w:ascii="Times New Roman" w:eastAsia="Times New Roman" w:hAnsi="Times New Roman" w:cs="Times New Roman"/>
          <w:color w:val="000000"/>
          <w:spacing w:val="3"/>
          <w:sz w:val="28"/>
          <w:szCs w:val="28"/>
        </w:rPr>
      </w:pPr>
    </w:p>
    <w:p w:rsidR="00C87686" w:rsidRDefault="006928B3" w:rsidP="006928B3">
      <w:pPr>
        <w:pStyle w:val="Default"/>
        <w:jc w:val="both"/>
        <w:rPr>
          <w:sz w:val="28"/>
          <w:szCs w:val="28"/>
        </w:rPr>
      </w:pPr>
      <w:r>
        <w:rPr>
          <w:b/>
          <w:bCs/>
          <w:sz w:val="23"/>
          <w:szCs w:val="23"/>
        </w:rPr>
        <w:t>6</w:t>
      </w:r>
      <w:r w:rsidR="00C87686">
        <w:rPr>
          <w:b/>
          <w:bCs/>
          <w:sz w:val="23"/>
          <w:szCs w:val="23"/>
        </w:rPr>
        <w:t xml:space="preserve">. </w:t>
      </w:r>
      <w:r w:rsidR="00C87686">
        <w:rPr>
          <w:b/>
          <w:bCs/>
          <w:sz w:val="28"/>
          <w:szCs w:val="28"/>
        </w:rPr>
        <w:t>ПРОЦЕДУРЫ, НАПРАВЛЕННЫЕ НА ПРЕДОТВРАЩЕНИЕ, ВЫЯВЛЕНИЕ И УСТРАНЕНИЕ НАРУШЕНИЙ ЗАКОНОДАТЕЛЬСТВА РОССИЙСКОЙ ФЕДЕРАЦИИ О ЗАЩИТЕ ДЕТЕЙ ОТ ИНФОРМАЦИИ,</w:t>
      </w:r>
    </w:p>
    <w:p w:rsidR="00800FD7" w:rsidRDefault="00C87686" w:rsidP="006928B3">
      <w:pPr>
        <w:pStyle w:val="Default"/>
        <w:jc w:val="both"/>
        <w:rPr>
          <w:b/>
          <w:bCs/>
          <w:sz w:val="28"/>
          <w:szCs w:val="28"/>
        </w:rPr>
      </w:pPr>
      <w:r>
        <w:rPr>
          <w:b/>
          <w:bCs/>
          <w:sz w:val="28"/>
          <w:szCs w:val="28"/>
        </w:rPr>
        <w:t>ПРИЧИНЯЮЩЕЙ</w:t>
      </w:r>
      <w:r w:rsidR="00800FD7">
        <w:rPr>
          <w:b/>
          <w:bCs/>
          <w:sz w:val="28"/>
          <w:szCs w:val="28"/>
        </w:rPr>
        <w:t xml:space="preserve"> ВРЕД ИХ ЗДОРОВЬЮ И (ИЛИ) РАЗВИТИЮ</w:t>
      </w:r>
    </w:p>
    <w:p w:rsidR="006928B3" w:rsidRDefault="006928B3" w:rsidP="00800FD7">
      <w:pPr>
        <w:pStyle w:val="Default"/>
        <w:rPr>
          <w:sz w:val="28"/>
          <w:szCs w:val="28"/>
        </w:rPr>
      </w:pPr>
    </w:p>
    <w:p w:rsidR="00800FD7" w:rsidRDefault="006928B3" w:rsidP="006928B3">
      <w:pPr>
        <w:pStyle w:val="Default"/>
        <w:spacing w:after="84"/>
        <w:jc w:val="both"/>
        <w:rPr>
          <w:sz w:val="28"/>
          <w:szCs w:val="28"/>
        </w:rPr>
      </w:pPr>
      <w:r>
        <w:rPr>
          <w:sz w:val="22"/>
          <w:szCs w:val="22"/>
        </w:rPr>
        <w:t>6</w:t>
      </w:r>
      <w:r w:rsidR="00800FD7">
        <w:rPr>
          <w:sz w:val="22"/>
          <w:szCs w:val="22"/>
        </w:rPr>
        <w:t xml:space="preserve">.1. </w:t>
      </w:r>
      <w:r w:rsidR="00800FD7">
        <w:rPr>
          <w:sz w:val="28"/>
          <w:szCs w:val="28"/>
        </w:rPr>
        <w:t xml:space="preserve">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w:t>
      </w:r>
    </w:p>
    <w:p w:rsidR="003F4FB7" w:rsidRDefault="006928B3" w:rsidP="006928B3">
      <w:pPr>
        <w:pStyle w:val="Default"/>
        <w:spacing w:after="86"/>
        <w:jc w:val="both"/>
        <w:rPr>
          <w:sz w:val="28"/>
          <w:szCs w:val="28"/>
        </w:rPr>
      </w:pPr>
      <w:r>
        <w:rPr>
          <w:sz w:val="22"/>
          <w:szCs w:val="22"/>
        </w:rPr>
        <w:t>6</w:t>
      </w:r>
      <w:r w:rsidR="00F46EF7">
        <w:rPr>
          <w:sz w:val="22"/>
          <w:szCs w:val="22"/>
        </w:rPr>
        <w:t>.2</w:t>
      </w:r>
      <w:r w:rsidR="003F4FB7">
        <w:rPr>
          <w:sz w:val="22"/>
          <w:szCs w:val="22"/>
        </w:rPr>
        <w:t xml:space="preserve">. </w:t>
      </w:r>
      <w:r w:rsidR="003F4FB7">
        <w:rPr>
          <w:sz w:val="28"/>
          <w:szCs w:val="28"/>
        </w:rPr>
        <w:t xml:space="preserve">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 </w:t>
      </w:r>
    </w:p>
    <w:p w:rsidR="003F4FB7" w:rsidRDefault="006928B3" w:rsidP="006928B3">
      <w:pPr>
        <w:pStyle w:val="Default"/>
        <w:jc w:val="both"/>
        <w:rPr>
          <w:sz w:val="28"/>
          <w:szCs w:val="28"/>
        </w:rPr>
      </w:pPr>
      <w:r>
        <w:rPr>
          <w:sz w:val="22"/>
          <w:szCs w:val="22"/>
        </w:rPr>
        <w:t>6</w:t>
      </w:r>
      <w:r w:rsidR="00F46EF7">
        <w:rPr>
          <w:sz w:val="22"/>
          <w:szCs w:val="22"/>
        </w:rPr>
        <w:t>.3</w:t>
      </w:r>
      <w:r w:rsidR="003F4FB7">
        <w:rPr>
          <w:sz w:val="22"/>
          <w:szCs w:val="22"/>
        </w:rPr>
        <w:t xml:space="preserve">. </w:t>
      </w:r>
      <w:r w:rsidR="003F4FB7">
        <w:rPr>
          <w:sz w:val="28"/>
          <w:szCs w:val="28"/>
        </w:rPr>
        <w:t xml:space="preserve">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 </w:t>
      </w:r>
    </w:p>
    <w:p w:rsidR="006928B3" w:rsidRDefault="006928B3" w:rsidP="006928B3">
      <w:pPr>
        <w:pStyle w:val="Default"/>
        <w:jc w:val="both"/>
        <w:rPr>
          <w:sz w:val="28"/>
          <w:szCs w:val="28"/>
        </w:rPr>
      </w:pPr>
    </w:p>
    <w:p w:rsidR="006021DF" w:rsidRDefault="006928B3" w:rsidP="006928B3">
      <w:pPr>
        <w:pStyle w:val="Default"/>
        <w:jc w:val="both"/>
        <w:rPr>
          <w:b/>
          <w:bCs/>
          <w:sz w:val="28"/>
          <w:szCs w:val="28"/>
        </w:rPr>
      </w:pPr>
      <w:r>
        <w:rPr>
          <w:b/>
          <w:bCs/>
          <w:sz w:val="23"/>
          <w:szCs w:val="23"/>
        </w:rPr>
        <w:t>7</w:t>
      </w:r>
      <w:r w:rsidR="006021DF">
        <w:rPr>
          <w:b/>
          <w:bCs/>
          <w:sz w:val="23"/>
          <w:szCs w:val="23"/>
        </w:rPr>
        <w:t xml:space="preserve">. </w:t>
      </w:r>
      <w:r w:rsidR="006021DF">
        <w:rPr>
          <w:b/>
          <w:bCs/>
          <w:sz w:val="28"/>
          <w:szCs w:val="28"/>
        </w:rPr>
        <w:t xml:space="preserve">ОТВЕТСТВЕННОСТЬ ЗА ПРАВОНАРУШЕНИЯ В СФЕРЕ ЗАЩИТЫ ДЕТЕЙ ОТ ИНФОРМАЦИИ, ПРИЧИНЯЮЩЕЙ ВРЕД ИХ ЗДОРОВЬЮ И РАЗВИТИЮ </w:t>
      </w:r>
    </w:p>
    <w:p w:rsidR="006928B3" w:rsidRDefault="006928B3" w:rsidP="006928B3">
      <w:pPr>
        <w:pStyle w:val="Default"/>
        <w:jc w:val="both"/>
        <w:rPr>
          <w:sz w:val="28"/>
          <w:szCs w:val="28"/>
        </w:rPr>
      </w:pPr>
    </w:p>
    <w:p w:rsidR="006021DF" w:rsidRDefault="006928B3" w:rsidP="006928B3">
      <w:pPr>
        <w:pStyle w:val="Default"/>
        <w:jc w:val="both"/>
        <w:rPr>
          <w:sz w:val="28"/>
          <w:szCs w:val="28"/>
        </w:rPr>
      </w:pPr>
      <w:r>
        <w:rPr>
          <w:sz w:val="22"/>
          <w:szCs w:val="22"/>
        </w:rPr>
        <w:t>7</w:t>
      </w:r>
      <w:r w:rsidR="006021DF">
        <w:rPr>
          <w:sz w:val="22"/>
          <w:szCs w:val="22"/>
        </w:rPr>
        <w:t xml:space="preserve">.1. </w:t>
      </w:r>
      <w:r w:rsidR="006021DF">
        <w:rPr>
          <w:sz w:val="28"/>
          <w:szCs w:val="28"/>
        </w:rPr>
        <w:t xml:space="preserve">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 </w:t>
      </w:r>
    </w:p>
    <w:p w:rsidR="003B2117" w:rsidRDefault="003B2117" w:rsidP="006928B3">
      <w:pPr>
        <w:pStyle w:val="Default"/>
        <w:spacing w:after="139"/>
        <w:jc w:val="both"/>
        <w:rPr>
          <w:sz w:val="28"/>
          <w:szCs w:val="28"/>
        </w:rPr>
      </w:pPr>
    </w:p>
    <w:p w:rsidR="00F45742" w:rsidRPr="00A54A2F" w:rsidRDefault="00F45742" w:rsidP="00F45742">
      <w:pPr>
        <w:spacing w:after="0" w:line="240" w:lineRule="auto"/>
        <w:rPr>
          <w:rFonts w:ascii="Times New Roman" w:hAnsi="Times New Roman" w:cs="Times New Roman"/>
          <w:sz w:val="24"/>
          <w:szCs w:val="24"/>
        </w:rPr>
      </w:pPr>
      <w:r w:rsidRPr="00A54A2F">
        <w:rPr>
          <w:rFonts w:ascii="Times New Roman" w:hAnsi="Times New Roman" w:cs="Times New Roman"/>
          <w:sz w:val="24"/>
          <w:szCs w:val="24"/>
        </w:rPr>
        <w:t>ПРИНЯТО</w:t>
      </w:r>
    </w:p>
    <w:p w:rsidR="00F45742" w:rsidRPr="00A54A2F" w:rsidRDefault="00F45742" w:rsidP="00F457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Педагогическим </w:t>
      </w:r>
      <w:r w:rsidRPr="00A54A2F">
        <w:rPr>
          <w:rFonts w:ascii="Times New Roman" w:hAnsi="Times New Roman" w:cs="Times New Roman"/>
          <w:sz w:val="24"/>
          <w:szCs w:val="24"/>
        </w:rPr>
        <w:t>Советом Учреждения</w:t>
      </w:r>
    </w:p>
    <w:p w:rsidR="00F45742" w:rsidRDefault="00F45742" w:rsidP="00F45742">
      <w:pPr>
        <w:spacing w:after="0" w:line="240" w:lineRule="auto"/>
        <w:rPr>
          <w:rFonts w:ascii="Times New Roman" w:hAnsi="Times New Roman" w:cs="Times New Roman"/>
          <w:sz w:val="24"/>
          <w:szCs w:val="24"/>
        </w:rPr>
      </w:pPr>
      <w:r w:rsidRPr="00A54A2F">
        <w:rPr>
          <w:rFonts w:ascii="Times New Roman" w:hAnsi="Times New Roman" w:cs="Times New Roman"/>
          <w:sz w:val="24"/>
          <w:szCs w:val="24"/>
        </w:rPr>
        <w:t xml:space="preserve">Протокол № </w:t>
      </w:r>
      <w:r w:rsidRPr="00A54A2F">
        <w:rPr>
          <w:rFonts w:ascii="Times New Roman" w:hAnsi="Times New Roman" w:cs="Times New Roman"/>
          <w:sz w:val="24"/>
          <w:szCs w:val="24"/>
          <w:u w:val="single"/>
        </w:rPr>
        <w:t>1</w:t>
      </w:r>
      <w:r w:rsidRPr="00A54A2F">
        <w:rPr>
          <w:rFonts w:ascii="Times New Roman" w:hAnsi="Times New Roman" w:cs="Times New Roman"/>
          <w:sz w:val="24"/>
          <w:szCs w:val="24"/>
        </w:rPr>
        <w:t xml:space="preserve"> от «</w:t>
      </w:r>
      <w:r w:rsidRPr="00A54A2F">
        <w:rPr>
          <w:rFonts w:ascii="Times New Roman" w:hAnsi="Times New Roman" w:cs="Times New Roman"/>
          <w:sz w:val="24"/>
          <w:szCs w:val="24"/>
          <w:u w:val="single"/>
        </w:rPr>
        <w:t>2</w:t>
      </w:r>
      <w:r>
        <w:rPr>
          <w:rFonts w:ascii="Times New Roman" w:hAnsi="Times New Roman" w:cs="Times New Roman"/>
          <w:sz w:val="24"/>
          <w:szCs w:val="24"/>
          <w:u w:val="single"/>
        </w:rPr>
        <w:t>9</w:t>
      </w:r>
      <w:r w:rsidRPr="00A54A2F">
        <w:rPr>
          <w:rFonts w:ascii="Times New Roman" w:hAnsi="Times New Roman" w:cs="Times New Roman"/>
          <w:sz w:val="24"/>
          <w:szCs w:val="24"/>
        </w:rPr>
        <w:t>»</w:t>
      </w:r>
      <w:r w:rsidR="00FD648A">
        <w:rPr>
          <w:rFonts w:ascii="Times New Roman" w:hAnsi="Times New Roman" w:cs="Times New Roman"/>
          <w:sz w:val="24"/>
          <w:szCs w:val="24"/>
        </w:rPr>
        <w:t xml:space="preserve"> </w:t>
      </w:r>
      <w:r w:rsidR="00FD648A">
        <w:rPr>
          <w:rFonts w:ascii="Times New Roman" w:hAnsi="Times New Roman" w:cs="Times New Roman"/>
          <w:sz w:val="24"/>
          <w:szCs w:val="24"/>
          <w:u w:val="single"/>
        </w:rPr>
        <w:t xml:space="preserve">августа </w:t>
      </w:r>
      <w:bookmarkStart w:id="0" w:name="_GoBack"/>
      <w:bookmarkEnd w:id="0"/>
      <w:r w:rsidRPr="00A54A2F">
        <w:rPr>
          <w:rFonts w:ascii="Times New Roman" w:hAnsi="Times New Roman" w:cs="Times New Roman"/>
          <w:sz w:val="24"/>
          <w:szCs w:val="24"/>
        </w:rPr>
        <w:t xml:space="preserve">2017 г.                  </w:t>
      </w:r>
    </w:p>
    <w:p w:rsidR="00FD648A" w:rsidRDefault="00FD648A" w:rsidP="00F45742">
      <w:pPr>
        <w:spacing w:after="0" w:line="240" w:lineRule="auto"/>
        <w:rPr>
          <w:rFonts w:ascii="Times New Roman" w:hAnsi="Times New Roman" w:cs="Times New Roman"/>
          <w:sz w:val="24"/>
          <w:szCs w:val="24"/>
        </w:rPr>
      </w:pPr>
    </w:p>
    <w:p w:rsidR="00FD648A" w:rsidRPr="00A54A2F" w:rsidRDefault="00FD648A" w:rsidP="00F45742">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Киселёва Альбина Ивановна</w:t>
      </w:r>
    </w:p>
    <w:p w:rsidR="00F45742" w:rsidRPr="00A54A2F" w:rsidRDefault="00F45742" w:rsidP="00F45742">
      <w:pPr>
        <w:widowControl w:val="0"/>
        <w:autoSpaceDE w:val="0"/>
        <w:autoSpaceDN w:val="0"/>
        <w:adjustRightInd w:val="0"/>
        <w:spacing w:after="150" w:line="240" w:lineRule="auto"/>
        <w:jc w:val="both"/>
        <w:rPr>
          <w:rFonts w:ascii="Times New Roman" w:hAnsi="Times New Roman" w:cs="Times New Roman"/>
          <w:b/>
          <w:bCs/>
          <w:sz w:val="24"/>
          <w:szCs w:val="24"/>
        </w:rPr>
      </w:pPr>
    </w:p>
    <w:p w:rsidR="00F45742" w:rsidRDefault="00F45742" w:rsidP="006928B3">
      <w:pPr>
        <w:pStyle w:val="Default"/>
        <w:spacing w:after="139"/>
        <w:jc w:val="both"/>
        <w:rPr>
          <w:sz w:val="28"/>
          <w:szCs w:val="28"/>
        </w:rPr>
      </w:pPr>
    </w:p>
    <w:sectPr w:rsidR="00F45742" w:rsidSect="00AD7F10">
      <w:footerReference w:type="default" r:id="rId7"/>
      <w:pgSz w:w="11908" w:h="17338"/>
      <w:pgMar w:top="568" w:right="900" w:bottom="0" w:left="86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50" w:rsidRDefault="00072F50" w:rsidP="00087580">
      <w:pPr>
        <w:spacing w:after="0" w:line="240" w:lineRule="auto"/>
      </w:pPr>
      <w:r>
        <w:separator/>
      </w:r>
    </w:p>
  </w:endnote>
  <w:endnote w:type="continuationSeparator" w:id="0">
    <w:p w:rsidR="00072F50" w:rsidRDefault="00072F50" w:rsidP="0008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907"/>
      <w:docPartObj>
        <w:docPartGallery w:val="Page Numbers (Bottom of Page)"/>
        <w:docPartUnique/>
      </w:docPartObj>
    </w:sdtPr>
    <w:sdtEndPr/>
    <w:sdtContent>
      <w:p w:rsidR="00087580" w:rsidRDefault="00072F50">
        <w:pPr>
          <w:pStyle w:val="a5"/>
          <w:jc w:val="center"/>
        </w:pPr>
        <w:r>
          <w:fldChar w:fldCharType="begin"/>
        </w:r>
        <w:r>
          <w:instrText xml:space="preserve"> PAGE   \* MERGEFORMAT </w:instrText>
        </w:r>
        <w:r>
          <w:fldChar w:fldCharType="separate"/>
        </w:r>
        <w:r w:rsidR="00FD648A">
          <w:rPr>
            <w:noProof/>
          </w:rPr>
          <w:t>1</w:t>
        </w:r>
        <w:r>
          <w:rPr>
            <w:noProof/>
          </w:rPr>
          <w:fldChar w:fldCharType="end"/>
        </w:r>
      </w:p>
    </w:sdtContent>
  </w:sdt>
  <w:p w:rsidR="00087580" w:rsidRDefault="000875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50" w:rsidRDefault="00072F50" w:rsidP="00087580">
      <w:pPr>
        <w:spacing w:after="0" w:line="240" w:lineRule="auto"/>
      </w:pPr>
      <w:r>
        <w:separator/>
      </w:r>
    </w:p>
  </w:footnote>
  <w:footnote w:type="continuationSeparator" w:id="0">
    <w:p w:rsidR="00072F50" w:rsidRDefault="00072F50" w:rsidP="00087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53A211"/>
    <w:multiLevelType w:val="hybridMultilevel"/>
    <w:tmpl w:val="1D6602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FE8EBF"/>
    <w:multiLevelType w:val="hybridMultilevel"/>
    <w:tmpl w:val="06AB92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8DA4FE"/>
    <w:multiLevelType w:val="hybridMultilevel"/>
    <w:tmpl w:val="17B8FD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BF2AF1"/>
    <w:multiLevelType w:val="hybridMultilevel"/>
    <w:tmpl w:val="DAF01E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18FAF6"/>
    <w:multiLevelType w:val="hybridMultilevel"/>
    <w:tmpl w:val="3F72A0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4A982B2"/>
    <w:multiLevelType w:val="hybridMultilevel"/>
    <w:tmpl w:val="1B01A9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9D1AF2"/>
    <w:multiLevelType w:val="hybridMultilevel"/>
    <w:tmpl w:val="1A8095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F86F94"/>
    <w:multiLevelType w:val="hybridMultilevel"/>
    <w:tmpl w:val="7F11BB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6C80"/>
    <w:rsid w:val="00072F50"/>
    <w:rsid w:val="00087580"/>
    <w:rsid w:val="00102EFD"/>
    <w:rsid w:val="00141D16"/>
    <w:rsid w:val="001426BB"/>
    <w:rsid w:val="00163A31"/>
    <w:rsid w:val="001D0955"/>
    <w:rsid w:val="001E16E7"/>
    <w:rsid w:val="001E2CC7"/>
    <w:rsid w:val="00225A35"/>
    <w:rsid w:val="00231DBC"/>
    <w:rsid w:val="00271611"/>
    <w:rsid w:val="0027378B"/>
    <w:rsid w:val="002A2C16"/>
    <w:rsid w:val="002A3AF9"/>
    <w:rsid w:val="00345390"/>
    <w:rsid w:val="0035554A"/>
    <w:rsid w:val="003B2117"/>
    <w:rsid w:val="003E6C80"/>
    <w:rsid w:val="003F4FB7"/>
    <w:rsid w:val="00445FC2"/>
    <w:rsid w:val="00484967"/>
    <w:rsid w:val="00496E61"/>
    <w:rsid w:val="004D1C8A"/>
    <w:rsid w:val="004D29D0"/>
    <w:rsid w:val="004E5B6B"/>
    <w:rsid w:val="00500FD0"/>
    <w:rsid w:val="0054725C"/>
    <w:rsid w:val="005F0130"/>
    <w:rsid w:val="006021DF"/>
    <w:rsid w:val="006829A3"/>
    <w:rsid w:val="006856AC"/>
    <w:rsid w:val="006928B3"/>
    <w:rsid w:val="007925B8"/>
    <w:rsid w:val="007C1D51"/>
    <w:rsid w:val="00800FD7"/>
    <w:rsid w:val="008302D0"/>
    <w:rsid w:val="00840487"/>
    <w:rsid w:val="008B1ACB"/>
    <w:rsid w:val="00915666"/>
    <w:rsid w:val="00922E81"/>
    <w:rsid w:val="00923BB1"/>
    <w:rsid w:val="009923EC"/>
    <w:rsid w:val="009C43F2"/>
    <w:rsid w:val="009D50A9"/>
    <w:rsid w:val="009F58F9"/>
    <w:rsid w:val="00A01879"/>
    <w:rsid w:val="00A32E51"/>
    <w:rsid w:val="00A74BA3"/>
    <w:rsid w:val="00AD7F10"/>
    <w:rsid w:val="00B602BE"/>
    <w:rsid w:val="00B8775D"/>
    <w:rsid w:val="00B93542"/>
    <w:rsid w:val="00BF292D"/>
    <w:rsid w:val="00BF44B0"/>
    <w:rsid w:val="00BF5D28"/>
    <w:rsid w:val="00C04127"/>
    <w:rsid w:val="00C12373"/>
    <w:rsid w:val="00C57A30"/>
    <w:rsid w:val="00C8660D"/>
    <w:rsid w:val="00C87686"/>
    <w:rsid w:val="00CC0479"/>
    <w:rsid w:val="00CC104C"/>
    <w:rsid w:val="00CE09EE"/>
    <w:rsid w:val="00CF3AFC"/>
    <w:rsid w:val="00D27369"/>
    <w:rsid w:val="00D319FE"/>
    <w:rsid w:val="00D865F2"/>
    <w:rsid w:val="00D95502"/>
    <w:rsid w:val="00DA7C73"/>
    <w:rsid w:val="00DF5C10"/>
    <w:rsid w:val="00E24530"/>
    <w:rsid w:val="00E770D6"/>
    <w:rsid w:val="00EC1F8B"/>
    <w:rsid w:val="00F03A25"/>
    <w:rsid w:val="00F43DFE"/>
    <w:rsid w:val="00F45742"/>
    <w:rsid w:val="00F46EF7"/>
    <w:rsid w:val="00F63E71"/>
    <w:rsid w:val="00F91D1E"/>
    <w:rsid w:val="00FA65E3"/>
    <w:rsid w:val="00FC2AD9"/>
    <w:rsid w:val="00FD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D296D-565D-4E1F-9C30-9B096BED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6C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875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7580"/>
  </w:style>
  <w:style w:type="paragraph" w:styleId="a5">
    <w:name w:val="footer"/>
    <w:basedOn w:val="a"/>
    <w:link w:val="a6"/>
    <w:uiPriority w:val="99"/>
    <w:unhideWhenUsed/>
    <w:rsid w:val="000875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Tati</cp:lastModifiedBy>
  <cp:revision>74</cp:revision>
  <dcterms:created xsi:type="dcterms:W3CDTF">2017-08-31T11:05:00Z</dcterms:created>
  <dcterms:modified xsi:type="dcterms:W3CDTF">2017-11-07T13:16:00Z</dcterms:modified>
</cp:coreProperties>
</file>